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69E9" w14:textId="199AD55A" w:rsidR="00985B80" w:rsidRPr="00D07DFB" w:rsidRDefault="00985B80" w:rsidP="002B56B1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Cs/>
        </w:rPr>
      </w:pPr>
      <w:r w:rsidRPr="00D07DFB">
        <w:rPr>
          <w:rStyle w:val="Forte"/>
          <w:rFonts w:asciiTheme="minorHAnsi" w:hAnsiTheme="minorHAnsi" w:cstheme="minorHAnsi"/>
        </w:rPr>
        <w:t xml:space="preserve">SECRETARIA MUNICIPAL DE </w:t>
      </w:r>
      <w:r w:rsidR="00407219" w:rsidRPr="00D07DFB">
        <w:rPr>
          <w:rStyle w:val="Forte"/>
          <w:rFonts w:asciiTheme="minorHAnsi" w:hAnsiTheme="minorHAnsi" w:cstheme="minorHAnsi"/>
        </w:rPr>
        <w:t>CULTURA DE DIVINÓPOLIS</w:t>
      </w:r>
      <w:r w:rsidR="009D0EBB">
        <w:rPr>
          <w:rStyle w:val="Forte"/>
          <w:rFonts w:asciiTheme="minorHAnsi" w:hAnsiTheme="minorHAnsi" w:cstheme="minorHAnsi"/>
        </w:rPr>
        <w:t>/</w:t>
      </w:r>
      <w:r w:rsidR="00407219" w:rsidRPr="00D07DFB">
        <w:rPr>
          <w:rStyle w:val="Forte"/>
          <w:rFonts w:asciiTheme="minorHAnsi" w:hAnsiTheme="minorHAnsi" w:cstheme="minorHAnsi"/>
        </w:rPr>
        <w:t>MG</w:t>
      </w:r>
    </w:p>
    <w:p w14:paraId="27DDC080" w14:textId="2C39FB2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EDITAL DE CREDENCIAMENTO Nº</w:t>
      </w:r>
      <w:r w:rsidR="00A54229" w:rsidRPr="00D07DFB">
        <w:rPr>
          <w:rFonts w:asciiTheme="minorHAnsi" w:hAnsiTheme="minorHAnsi" w:cstheme="minorHAnsi"/>
          <w:b/>
          <w:bCs/>
        </w:rPr>
        <w:t xml:space="preserve"> 006</w:t>
      </w:r>
      <w:r w:rsidRPr="00D07DFB">
        <w:rPr>
          <w:rFonts w:asciiTheme="minorHAnsi" w:hAnsiTheme="minorHAnsi" w:cstheme="minorHAnsi"/>
          <w:b/>
          <w:bCs/>
        </w:rPr>
        <w:t>/2023</w:t>
      </w:r>
    </w:p>
    <w:p w14:paraId="012EAE6B" w14:textId="2098E48D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1</w:t>
      </w:r>
      <w:r w:rsidR="00977115" w:rsidRPr="00D07DFB">
        <w:rPr>
          <w:rFonts w:asciiTheme="minorHAnsi" w:hAnsiTheme="minorHAnsi" w:cstheme="minorHAnsi"/>
          <w:b/>
          <w:bCs/>
        </w:rPr>
        <w:t>.</w:t>
      </w:r>
      <w:r w:rsidRPr="00D07DFB">
        <w:rPr>
          <w:rFonts w:asciiTheme="minorHAnsi" w:hAnsiTheme="minorHAnsi" w:cstheme="minorHAnsi"/>
          <w:b/>
          <w:bCs/>
        </w:rPr>
        <w:t xml:space="preserve"> PREÂMBULO</w:t>
      </w:r>
    </w:p>
    <w:p w14:paraId="76E5F005" w14:textId="6FF989E3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1.1. O Município de Divinópolis-MG, por intermédio da </w:t>
      </w:r>
      <w:r w:rsidR="00BA70FD" w:rsidRPr="00D07DFB">
        <w:rPr>
          <w:rStyle w:val="Forte"/>
          <w:rFonts w:asciiTheme="minorHAnsi" w:hAnsiTheme="minorHAnsi" w:cstheme="minorHAnsi"/>
          <w:b w:val="0"/>
        </w:rPr>
        <w:t xml:space="preserve">Secretaria Municipal de </w:t>
      </w:r>
      <w:r w:rsidR="00407219" w:rsidRPr="00D07DFB">
        <w:rPr>
          <w:rStyle w:val="Forte"/>
          <w:rFonts w:asciiTheme="minorHAnsi" w:hAnsiTheme="minorHAnsi" w:cstheme="minorHAnsi"/>
          <w:b w:val="0"/>
        </w:rPr>
        <w:t>Cultura - SEMC</w:t>
      </w:r>
      <w:r w:rsidRPr="00D07DFB">
        <w:rPr>
          <w:rFonts w:asciiTheme="minorHAnsi" w:hAnsiTheme="minorHAnsi" w:cstheme="minorHAnsi"/>
        </w:rPr>
        <w:t xml:space="preserve">, torna público o credenciamento destinado à autorização de uso de espaço público para exploração comercial de venda de </w:t>
      </w:r>
      <w:r w:rsidR="00BA70FD" w:rsidRPr="00D07DFB">
        <w:rPr>
          <w:rFonts w:asciiTheme="minorHAnsi" w:hAnsiTheme="minorHAnsi" w:cstheme="minorHAnsi"/>
        </w:rPr>
        <w:t xml:space="preserve">produtos artesanais, canecas alusivas, camisetas além de </w:t>
      </w:r>
      <w:r w:rsidRPr="00D07DFB">
        <w:rPr>
          <w:rFonts w:asciiTheme="minorHAnsi" w:hAnsiTheme="minorHAnsi" w:cstheme="minorHAnsi"/>
        </w:rPr>
        <w:t xml:space="preserve">gêneros alimentícios e bebidas prontos para consumo imediato, na modalidade de “comércio ambulante”, por meio de barraca; banca ou food truck; trailer ou similar autorizado, na Praça </w:t>
      </w:r>
      <w:r w:rsidR="00BA70FD" w:rsidRPr="00D07DFB">
        <w:rPr>
          <w:rFonts w:asciiTheme="minorHAnsi" w:hAnsiTheme="minorHAnsi" w:cstheme="minorHAnsi"/>
        </w:rPr>
        <w:t xml:space="preserve">Benedito Valadares (Santuário) durante a realização do evento </w:t>
      </w:r>
      <w:r w:rsidR="00D90CBC" w:rsidRPr="00C35D58">
        <w:rPr>
          <w:rFonts w:asciiTheme="minorHAnsi" w:hAnsiTheme="minorHAnsi" w:cstheme="minorHAnsi"/>
          <w:caps/>
        </w:rPr>
        <w:t>1</w:t>
      </w:r>
      <w:r w:rsidR="00F51A09" w:rsidRPr="00C35D58">
        <w:rPr>
          <w:rFonts w:asciiTheme="minorHAnsi" w:hAnsiTheme="minorHAnsi" w:cstheme="minorHAnsi"/>
          <w:caps/>
        </w:rPr>
        <w:t>º</w:t>
      </w:r>
      <w:r w:rsidR="000970C9" w:rsidRPr="00C35D58">
        <w:rPr>
          <w:rFonts w:asciiTheme="minorHAnsi" w:hAnsiTheme="minorHAnsi" w:cstheme="minorHAnsi"/>
          <w:caps/>
        </w:rPr>
        <w:t xml:space="preserve"> </w:t>
      </w:r>
      <w:r w:rsidR="00BA70FD" w:rsidRPr="00C35D58">
        <w:rPr>
          <w:rFonts w:asciiTheme="minorHAnsi" w:hAnsiTheme="minorHAnsi" w:cstheme="minorHAnsi"/>
          <w:caps/>
        </w:rPr>
        <w:t xml:space="preserve">Divino Afro em </w:t>
      </w:r>
      <w:r w:rsidR="00347BFF" w:rsidRPr="00C35D58">
        <w:rPr>
          <w:rFonts w:asciiTheme="minorHAnsi" w:hAnsiTheme="minorHAnsi" w:cstheme="minorHAnsi"/>
          <w:caps/>
        </w:rPr>
        <w:t>C</w:t>
      </w:r>
      <w:r w:rsidR="00BA70FD" w:rsidRPr="00C35D58">
        <w:rPr>
          <w:rFonts w:asciiTheme="minorHAnsi" w:hAnsiTheme="minorHAnsi" w:cstheme="minorHAnsi"/>
          <w:caps/>
        </w:rPr>
        <w:t>omemoração do Dia da Conciência Negra</w:t>
      </w:r>
      <w:r w:rsidR="00BA70FD" w:rsidRPr="00D07DFB">
        <w:rPr>
          <w:rFonts w:asciiTheme="minorHAnsi" w:hAnsiTheme="minorHAnsi" w:cstheme="minorHAnsi"/>
        </w:rPr>
        <w:t>,</w:t>
      </w:r>
      <w:r w:rsidR="00D90CBC" w:rsidRPr="00D07DFB">
        <w:rPr>
          <w:rFonts w:asciiTheme="minorHAnsi" w:hAnsiTheme="minorHAnsi" w:cstheme="minorHAnsi"/>
        </w:rPr>
        <w:t xml:space="preserve"> dia 26 de novembro de 2023,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nos termos da Lei nº. 8.666/93 e no que couber, pelas demais normas que disciplinam a matéria.</w:t>
      </w:r>
    </w:p>
    <w:p w14:paraId="6E35F603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54DB5515" w14:textId="7423A42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2</w:t>
      </w:r>
      <w:r w:rsidR="00977115" w:rsidRPr="00D07DFB">
        <w:rPr>
          <w:rFonts w:asciiTheme="minorHAnsi" w:hAnsiTheme="minorHAnsi" w:cstheme="minorHAnsi"/>
          <w:b/>
          <w:bCs/>
        </w:rPr>
        <w:t>.</w:t>
      </w:r>
      <w:r w:rsidRPr="00D07DFB">
        <w:rPr>
          <w:rFonts w:asciiTheme="minorHAnsi" w:hAnsiTheme="minorHAnsi" w:cstheme="minorHAnsi"/>
          <w:b/>
          <w:bCs/>
        </w:rPr>
        <w:t xml:space="preserve"> OBJETO</w:t>
      </w:r>
    </w:p>
    <w:p w14:paraId="109874A0" w14:textId="4D7AC9C4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2.1. O objeto é a </w:t>
      </w:r>
      <w:r w:rsidRPr="00D07DFB">
        <w:rPr>
          <w:rFonts w:asciiTheme="minorHAnsi" w:hAnsiTheme="minorHAnsi" w:cstheme="minorHAnsi"/>
          <w:b/>
          <w:bCs/>
          <w:caps/>
        </w:rPr>
        <w:t>AUTORIZAÇÃO DE USO</w:t>
      </w:r>
      <w:r w:rsidRPr="00D07DFB">
        <w:rPr>
          <w:rFonts w:asciiTheme="minorHAnsi" w:hAnsiTheme="minorHAnsi" w:cstheme="minorHAnsi"/>
        </w:rPr>
        <w:t xml:space="preserve"> de espaço público previamente definido e delimitado</w:t>
      </w:r>
      <w:r w:rsidR="00102768" w:rsidRPr="00D07DFB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 xml:space="preserve">nas imediações da </w:t>
      </w:r>
      <w:r w:rsidR="00BA70FD" w:rsidRPr="00D07DFB">
        <w:rPr>
          <w:rFonts w:asciiTheme="minorHAnsi" w:hAnsiTheme="minorHAnsi" w:cstheme="minorHAnsi"/>
        </w:rPr>
        <w:t>Praça Benedito Valadares (Santuário)</w:t>
      </w:r>
      <w:r w:rsidR="00347BFF" w:rsidRPr="00D07DFB">
        <w:rPr>
          <w:rFonts w:asciiTheme="minorHAnsi" w:hAnsiTheme="minorHAnsi" w:cstheme="minorHAnsi"/>
        </w:rPr>
        <w:t xml:space="preserve">, </w:t>
      </w:r>
      <w:r w:rsidR="00BA70FD" w:rsidRPr="00D07DFB">
        <w:rPr>
          <w:rFonts w:asciiTheme="minorHAnsi" w:hAnsiTheme="minorHAnsi" w:cstheme="minorHAnsi"/>
        </w:rPr>
        <w:t>Centro</w:t>
      </w:r>
      <w:r w:rsidR="00347BFF" w:rsidRPr="00D07DFB">
        <w:rPr>
          <w:rFonts w:asciiTheme="minorHAnsi" w:hAnsiTheme="minorHAnsi" w:cstheme="minorHAnsi"/>
        </w:rPr>
        <w:t xml:space="preserve">, </w:t>
      </w:r>
      <w:r w:rsidR="00BA70FD" w:rsidRPr="00D07DFB">
        <w:rPr>
          <w:rFonts w:asciiTheme="minorHAnsi" w:hAnsiTheme="minorHAnsi" w:cstheme="minorHAnsi"/>
        </w:rPr>
        <w:t xml:space="preserve">Divinópolis/MG durante a realização do evento </w:t>
      </w:r>
      <w:r w:rsidR="0061269D" w:rsidRPr="00C35D58">
        <w:rPr>
          <w:rFonts w:asciiTheme="minorHAnsi" w:hAnsiTheme="minorHAnsi" w:cstheme="minorHAnsi"/>
          <w:caps/>
        </w:rPr>
        <w:t xml:space="preserve">1º </w:t>
      </w:r>
      <w:r w:rsidR="00BA70FD" w:rsidRPr="00C35D58">
        <w:rPr>
          <w:rFonts w:asciiTheme="minorHAnsi" w:hAnsiTheme="minorHAnsi" w:cstheme="minorHAnsi"/>
          <w:caps/>
        </w:rPr>
        <w:t xml:space="preserve">Divino Afro em </w:t>
      </w:r>
      <w:r w:rsidR="00347BFF" w:rsidRPr="00C35D58">
        <w:rPr>
          <w:rFonts w:asciiTheme="minorHAnsi" w:hAnsiTheme="minorHAnsi" w:cstheme="minorHAnsi"/>
          <w:caps/>
        </w:rPr>
        <w:t>C</w:t>
      </w:r>
      <w:r w:rsidR="00BA70FD" w:rsidRPr="00C35D58">
        <w:rPr>
          <w:rFonts w:asciiTheme="minorHAnsi" w:hAnsiTheme="minorHAnsi" w:cstheme="minorHAnsi"/>
          <w:caps/>
        </w:rPr>
        <w:t>omemoração do Dia da Conciência Negra</w:t>
      </w:r>
      <w:r w:rsidRPr="00D07DFB">
        <w:rPr>
          <w:rFonts w:asciiTheme="minorHAnsi" w:hAnsiTheme="minorHAnsi" w:cstheme="minorHAnsi"/>
        </w:rPr>
        <w:t>, a ser explorado para</w:t>
      </w:r>
      <w:r w:rsidR="00D90CBC" w:rsidRPr="00D07DFB">
        <w:rPr>
          <w:rFonts w:asciiTheme="minorHAnsi" w:hAnsiTheme="minorHAnsi" w:cstheme="minorHAnsi"/>
        </w:rPr>
        <w:t xml:space="preserve"> venda de produtos artesanais, canecas alusivas, camisetas</w:t>
      </w:r>
      <w:r w:rsidR="0071188E" w:rsidRPr="00D07DFB">
        <w:rPr>
          <w:rFonts w:asciiTheme="minorHAnsi" w:hAnsiTheme="minorHAnsi" w:cstheme="minorHAnsi"/>
        </w:rPr>
        <w:t>,</w:t>
      </w:r>
      <w:r w:rsidR="00D90CBC" w:rsidRPr="00D07DFB">
        <w:rPr>
          <w:rFonts w:asciiTheme="minorHAnsi" w:hAnsiTheme="minorHAnsi" w:cstheme="minorHAnsi"/>
        </w:rPr>
        <w:t xml:space="preserve"> além de</w:t>
      </w:r>
      <w:r w:rsidRPr="00D07DFB">
        <w:rPr>
          <w:rFonts w:asciiTheme="minorHAnsi" w:hAnsiTheme="minorHAnsi" w:cstheme="minorHAnsi"/>
        </w:rPr>
        <w:t xml:space="preserve"> fornecimento de gênero alimentícios e bebidas pront</w:t>
      </w:r>
      <w:r w:rsidR="0071188E" w:rsidRPr="00D07DFB">
        <w:rPr>
          <w:rFonts w:asciiTheme="minorHAnsi" w:hAnsiTheme="minorHAnsi" w:cstheme="minorHAnsi"/>
        </w:rPr>
        <w:t>a</w:t>
      </w:r>
      <w:r w:rsidRPr="00D07DFB">
        <w:rPr>
          <w:rFonts w:asciiTheme="minorHAnsi" w:hAnsiTheme="minorHAnsi" w:cstheme="minorHAnsi"/>
        </w:rPr>
        <w:t>s para consumo imediato, na modalidade de “comércio ambulante”, por meio de barraca</w:t>
      </w:r>
      <w:r w:rsidR="00D86B11" w:rsidRPr="00D07DFB">
        <w:rPr>
          <w:rFonts w:asciiTheme="minorHAnsi" w:hAnsiTheme="minorHAnsi" w:cstheme="minorHAnsi"/>
        </w:rPr>
        <w:t>,</w:t>
      </w:r>
      <w:r w:rsidRPr="00D07DFB">
        <w:rPr>
          <w:rFonts w:asciiTheme="minorHAnsi" w:hAnsiTheme="minorHAnsi" w:cstheme="minorHAnsi"/>
        </w:rPr>
        <w:t xml:space="preserve"> banca ou food truck, trailer ou similiar autorizado, em consonância com os critérios e condições estipuladas neste edital.</w:t>
      </w:r>
    </w:p>
    <w:p w14:paraId="43BECED4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0A117768" w14:textId="310F31A4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3</w:t>
      </w:r>
      <w:r w:rsidR="00977115" w:rsidRPr="00D07DFB">
        <w:rPr>
          <w:rFonts w:asciiTheme="minorHAnsi" w:hAnsiTheme="minorHAnsi" w:cstheme="minorHAnsi"/>
          <w:b/>
          <w:bCs/>
        </w:rPr>
        <w:t>.</w:t>
      </w:r>
      <w:r w:rsidRPr="00D07DFB">
        <w:rPr>
          <w:rFonts w:asciiTheme="minorHAnsi" w:hAnsiTheme="minorHAnsi" w:cstheme="minorHAnsi"/>
          <w:b/>
          <w:bCs/>
        </w:rPr>
        <w:t xml:space="preserve"> DETALHAMENTO DO OBJETO</w:t>
      </w:r>
    </w:p>
    <w:p w14:paraId="307342C6" w14:textId="5BDA87AB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3.1. O food truck pode ser definido como uma cozinha móvel, de dimensões pequenas, sobre rodas, que transporta e vende alimentos pré-preparados, de forma itinerante. Nessa modalidade podem se encaixar trailers, furgões, caminhonetes, ônibus e caminhões adaptados.</w:t>
      </w:r>
    </w:p>
    <w:p w14:paraId="50D56D09" w14:textId="5B974095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3.2. A banca e barraca terão dimensões máximas determinadas pelo espaço individualmente disponibilizando, sendo vedada a junção destes.</w:t>
      </w:r>
    </w:p>
    <w:p w14:paraId="26C4DA92" w14:textId="33EC7809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3.3. A PERMISSÃO DE USO de espaço público é destinada exclusivamente para o </w:t>
      </w:r>
      <w:r w:rsidR="00102768" w:rsidRPr="00D07DFB">
        <w:rPr>
          <w:rFonts w:asciiTheme="minorHAnsi" w:hAnsiTheme="minorHAnsi" w:cstheme="minorHAnsi"/>
        </w:rPr>
        <w:t xml:space="preserve">dia </w:t>
      </w:r>
      <w:r w:rsidR="00D90CBC" w:rsidRPr="00D07DFB">
        <w:rPr>
          <w:rFonts w:asciiTheme="minorHAnsi" w:hAnsiTheme="minorHAnsi" w:cstheme="minorHAnsi"/>
        </w:rPr>
        <w:t>26 de novembro</w:t>
      </w:r>
      <w:r w:rsidR="00102768" w:rsidRPr="00D07DFB">
        <w:rPr>
          <w:rFonts w:asciiTheme="minorHAnsi" w:hAnsiTheme="minorHAnsi" w:cstheme="minorHAnsi"/>
        </w:rPr>
        <w:t xml:space="preserve"> de 2023 (</w:t>
      </w:r>
      <w:r w:rsidR="00D90CBC" w:rsidRPr="00D07DFB">
        <w:rPr>
          <w:rFonts w:asciiTheme="minorHAnsi" w:hAnsiTheme="minorHAnsi" w:cstheme="minorHAnsi"/>
        </w:rPr>
        <w:t>doming</w:t>
      </w:r>
      <w:r w:rsidR="00102768" w:rsidRPr="00D07DFB">
        <w:rPr>
          <w:rFonts w:asciiTheme="minorHAnsi" w:hAnsiTheme="minorHAnsi" w:cstheme="minorHAnsi"/>
        </w:rPr>
        <w:t>o)</w:t>
      </w:r>
      <w:r w:rsidRPr="00D07DFB">
        <w:rPr>
          <w:rFonts w:asciiTheme="minorHAnsi" w:hAnsiTheme="minorHAnsi" w:cstheme="minorHAnsi"/>
        </w:rPr>
        <w:t xml:space="preserve">, durante a realização da </w:t>
      </w:r>
      <w:r w:rsidR="000970C9" w:rsidRPr="00C35D58">
        <w:rPr>
          <w:rFonts w:asciiTheme="minorHAnsi" w:hAnsiTheme="minorHAnsi" w:cstheme="minorHAnsi"/>
          <w:caps/>
        </w:rPr>
        <w:t>1</w:t>
      </w:r>
      <w:r w:rsidR="0071188E" w:rsidRPr="00C35D58">
        <w:rPr>
          <w:rFonts w:asciiTheme="minorHAnsi" w:hAnsiTheme="minorHAnsi" w:cstheme="minorHAnsi"/>
          <w:caps/>
        </w:rPr>
        <w:t>º</w:t>
      </w:r>
      <w:r w:rsidR="000970C9" w:rsidRPr="00C35D58">
        <w:rPr>
          <w:rFonts w:asciiTheme="minorHAnsi" w:hAnsiTheme="minorHAnsi" w:cstheme="minorHAnsi"/>
          <w:caps/>
        </w:rPr>
        <w:t xml:space="preserve"> Divino Afro em </w:t>
      </w:r>
      <w:r w:rsidR="0061269D" w:rsidRPr="00C35D58">
        <w:rPr>
          <w:rFonts w:asciiTheme="minorHAnsi" w:hAnsiTheme="minorHAnsi" w:cstheme="minorHAnsi"/>
          <w:caps/>
        </w:rPr>
        <w:t>C</w:t>
      </w:r>
      <w:r w:rsidR="000970C9" w:rsidRPr="00C35D58">
        <w:rPr>
          <w:rFonts w:asciiTheme="minorHAnsi" w:hAnsiTheme="minorHAnsi" w:cstheme="minorHAnsi"/>
          <w:caps/>
        </w:rPr>
        <w:t>omemoração do Dia da Conciência Negra</w:t>
      </w:r>
      <w:r w:rsidR="000970C9" w:rsidRPr="00D07DFB">
        <w:rPr>
          <w:rFonts w:asciiTheme="minorHAnsi" w:hAnsiTheme="minorHAnsi" w:cstheme="minorHAnsi"/>
        </w:rPr>
        <w:t>, dia 26 de novembro de 2023</w:t>
      </w:r>
      <w:r w:rsidRPr="00D07DFB">
        <w:rPr>
          <w:rFonts w:asciiTheme="minorHAnsi" w:hAnsiTheme="minorHAnsi" w:cstheme="minorHAnsi"/>
        </w:rPr>
        <w:t>, pelo horário fixado na autorização especial.</w:t>
      </w:r>
    </w:p>
    <w:p w14:paraId="6901E6E2" w14:textId="255DABF9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3.4. É vedada a comercialização de produtos sem procedência regular, especialmente, se derivados de descaminho ou contrabando;</w:t>
      </w:r>
    </w:p>
    <w:p w14:paraId="09034FC3" w14:textId="7C3BD51F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3.5. É vedada a utilização de equipamentos de som dentro ou fora do food truck;</w:t>
      </w:r>
    </w:p>
    <w:p w14:paraId="5F178F48" w14:textId="307A7DFA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3.6. É vedado a entrada e comercialização por ambulantes não credenciados conforme este edital.</w:t>
      </w:r>
    </w:p>
    <w:p w14:paraId="25E093C6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3391EBDF" w14:textId="293CBDDB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4</w:t>
      </w:r>
      <w:r w:rsidR="00977115" w:rsidRPr="00D07DFB">
        <w:rPr>
          <w:rFonts w:asciiTheme="minorHAnsi" w:hAnsiTheme="minorHAnsi" w:cstheme="minorHAnsi"/>
          <w:b/>
          <w:bCs/>
        </w:rPr>
        <w:t>.</w:t>
      </w:r>
      <w:r w:rsidRPr="00D07DFB">
        <w:rPr>
          <w:rFonts w:asciiTheme="minorHAnsi" w:hAnsiTheme="minorHAnsi" w:cstheme="minorHAnsi"/>
          <w:b/>
          <w:bCs/>
        </w:rPr>
        <w:t xml:space="preserve"> CONSULTAS E/OU ESCLARECIMENTOS</w:t>
      </w:r>
    </w:p>
    <w:p w14:paraId="13CC0105" w14:textId="75D53478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4.1. Os interessados deverão formular as consultas à </w:t>
      </w:r>
      <w:r w:rsidR="000970C9" w:rsidRPr="00D07DFB">
        <w:rPr>
          <w:rStyle w:val="Forte"/>
          <w:rFonts w:asciiTheme="minorHAnsi" w:hAnsiTheme="minorHAnsi" w:cstheme="minorHAnsi"/>
          <w:b w:val="0"/>
        </w:rPr>
        <w:t xml:space="preserve">Secretaria Municipal de </w:t>
      </w:r>
      <w:r w:rsidR="00407219" w:rsidRPr="00D07DFB">
        <w:rPr>
          <w:rStyle w:val="Forte"/>
          <w:rFonts w:asciiTheme="minorHAnsi" w:hAnsiTheme="minorHAnsi" w:cstheme="minorHAnsi"/>
          <w:b w:val="0"/>
        </w:rPr>
        <w:t xml:space="preserve">Cultura </w:t>
      </w:r>
      <w:r w:rsidR="009D0EBB">
        <w:rPr>
          <w:rStyle w:val="Forte"/>
          <w:rFonts w:asciiTheme="minorHAnsi" w:hAnsiTheme="minorHAnsi" w:cstheme="minorHAnsi"/>
          <w:b w:val="0"/>
        </w:rPr>
        <w:t xml:space="preserve">- </w:t>
      </w:r>
      <w:r w:rsidR="00407219" w:rsidRPr="00D07DFB">
        <w:rPr>
          <w:rStyle w:val="Forte"/>
          <w:rFonts w:asciiTheme="minorHAnsi" w:hAnsiTheme="minorHAnsi" w:cstheme="minorHAnsi"/>
          <w:b w:val="0"/>
        </w:rPr>
        <w:t>SEMC</w:t>
      </w:r>
      <w:r w:rsidR="00454035">
        <w:rPr>
          <w:rStyle w:val="Forte"/>
          <w:rFonts w:asciiTheme="minorHAnsi" w:hAnsiTheme="minorHAnsi" w:cstheme="minorHAnsi"/>
          <w:b w:val="0"/>
        </w:rPr>
        <w:t xml:space="preserve"> </w:t>
      </w:r>
      <w:r w:rsidRPr="00D07DFB">
        <w:rPr>
          <w:rFonts w:asciiTheme="minorHAnsi" w:hAnsiTheme="minorHAnsi" w:cstheme="minorHAnsi"/>
        </w:rPr>
        <w:t>através do telefone (37) 3229-</w:t>
      </w:r>
      <w:r w:rsidR="009D199D" w:rsidRPr="00D07DFB">
        <w:rPr>
          <w:rFonts w:asciiTheme="minorHAnsi" w:hAnsiTheme="minorHAnsi" w:cstheme="minorHAnsi"/>
        </w:rPr>
        <w:t>81</w:t>
      </w:r>
      <w:r w:rsidR="0061269D" w:rsidRPr="00D07DFB">
        <w:rPr>
          <w:rFonts w:asciiTheme="minorHAnsi" w:hAnsiTheme="minorHAnsi" w:cstheme="minorHAnsi"/>
        </w:rPr>
        <w:t>99</w:t>
      </w:r>
      <w:r w:rsidR="009D199D" w:rsidRPr="00D07DFB">
        <w:rPr>
          <w:rFonts w:asciiTheme="minorHAnsi" w:hAnsiTheme="minorHAnsi" w:cstheme="minorHAnsi"/>
        </w:rPr>
        <w:t xml:space="preserve">/ </w:t>
      </w:r>
      <w:r w:rsidR="009D0EBB">
        <w:rPr>
          <w:rFonts w:asciiTheme="minorHAnsi" w:hAnsiTheme="minorHAnsi" w:cstheme="minorHAnsi"/>
        </w:rPr>
        <w:t>3229-</w:t>
      </w:r>
      <w:r w:rsidR="009D199D" w:rsidRPr="00D07DFB">
        <w:rPr>
          <w:rFonts w:asciiTheme="minorHAnsi" w:hAnsiTheme="minorHAnsi" w:cstheme="minorHAnsi"/>
        </w:rPr>
        <w:t>81</w:t>
      </w:r>
      <w:r w:rsidR="0061269D" w:rsidRPr="00D07DFB">
        <w:rPr>
          <w:rFonts w:asciiTheme="minorHAnsi" w:hAnsiTheme="minorHAnsi" w:cstheme="minorHAnsi"/>
        </w:rPr>
        <w:t>97</w:t>
      </w:r>
      <w:r w:rsidRPr="00D07DFB">
        <w:rPr>
          <w:rFonts w:asciiTheme="minorHAnsi" w:hAnsiTheme="minorHAnsi" w:cstheme="minorHAnsi"/>
        </w:rPr>
        <w:t xml:space="preserve">, ou pessoalmente, na </w:t>
      </w:r>
      <w:r w:rsidR="00102768" w:rsidRPr="00D07DFB">
        <w:rPr>
          <w:rFonts w:asciiTheme="minorHAnsi" w:hAnsiTheme="minorHAnsi" w:cstheme="minorHAnsi"/>
        </w:rPr>
        <w:t xml:space="preserve">sede da </w:t>
      </w:r>
      <w:r w:rsidR="0061269D" w:rsidRPr="00D07DFB">
        <w:rPr>
          <w:rFonts w:asciiTheme="minorHAnsi" w:hAnsiTheme="minorHAnsi" w:cstheme="minorHAnsi"/>
        </w:rPr>
        <w:t>S</w:t>
      </w:r>
      <w:r w:rsidR="009D199D" w:rsidRPr="00D07DFB">
        <w:rPr>
          <w:rFonts w:asciiTheme="minorHAnsi" w:hAnsiTheme="minorHAnsi" w:cstheme="minorHAnsi"/>
        </w:rPr>
        <w:t>ecretaria</w:t>
      </w:r>
      <w:r w:rsidR="0061269D" w:rsidRPr="00D07DFB">
        <w:rPr>
          <w:rFonts w:asciiTheme="minorHAnsi" w:hAnsiTheme="minorHAnsi" w:cstheme="minorHAnsi"/>
        </w:rPr>
        <w:t xml:space="preserve"> de Cultura</w:t>
      </w:r>
      <w:r w:rsidR="009D0EBB">
        <w:rPr>
          <w:rFonts w:asciiTheme="minorHAnsi" w:hAnsiTheme="minorHAnsi" w:cstheme="minorHAnsi"/>
        </w:rPr>
        <w:t xml:space="preserve"> -</w:t>
      </w:r>
      <w:r w:rsidR="009D199D" w:rsidRPr="00D07DFB">
        <w:rPr>
          <w:rFonts w:asciiTheme="minorHAnsi" w:hAnsiTheme="minorHAnsi" w:cstheme="minorHAnsi"/>
        </w:rPr>
        <w:t xml:space="preserve"> </w:t>
      </w:r>
      <w:r w:rsidR="00407219" w:rsidRPr="00D07DFB">
        <w:rPr>
          <w:rFonts w:asciiTheme="minorHAnsi" w:hAnsiTheme="minorHAnsi" w:cstheme="minorHAnsi"/>
        </w:rPr>
        <w:t>Praça Pedro Xisto Gontijo, nº 21, Centro, Divinópolis/MG</w:t>
      </w:r>
      <w:r w:rsidR="00102768" w:rsidRPr="00D07DFB">
        <w:rPr>
          <w:rFonts w:asciiTheme="minorHAnsi" w:hAnsiTheme="minorHAnsi" w:cstheme="minorHAnsi"/>
        </w:rPr>
        <w:t xml:space="preserve">, no horário de 08h00 </w:t>
      </w:r>
      <w:r w:rsidR="00D138DB" w:rsidRPr="00D07DFB">
        <w:rPr>
          <w:rFonts w:asciiTheme="minorHAnsi" w:hAnsiTheme="minorHAnsi" w:cstheme="minorHAnsi"/>
        </w:rPr>
        <w:t xml:space="preserve">12:00 e de 13:00 </w:t>
      </w:r>
      <w:r w:rsidR="00102768" w:rsidRPr="00D07DFB">
        <w:rPr>
          <w:rFonts w:asciiTheme="minorHAnsi" w:hAnsiTheme="minorHAnsi" w:cstheme="minorHAnsi"/>
        </w:rPr>
        <w:t>às 17h00 horas</w:t>
      </w:r>
      <w:r w:rsidRPr="00D07DFB">
        <w:rPr>
          <w:rFonts w:asciiTheme="minorHAnsi" w:hAnsiTheme="minorHAnsi" w:cstheme="minorHAnsi"/>
        </w:rPr>
        <w:t>.</w:t>
      </w:r>
      <w:r w:rsidR="009D199D" w:rsidRPr="00D07DFB">
        <w:rPr>
          <w:rFonts w:asciiTheme="minorHAnsi" w:hAnsiTheme="minorHAnsi" w:cstheme="minorHAnsi"/>
        </w:rPr>
        <w:t xml:space="preserve"> </w:t>
      </w:r>
    </w:p>
    <w:p w14:paraId="557AD8F8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64E27DBB" w14:textId="458EE086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5</w:t>
      </w:r>
      <w:r w:rsidR="00977115" w:rsidRPr="00D07DFB">
        <w:rPr>
          <w:rFonts w:asciiTheme="minorHAnsi" w:hAnsiTheme="minorHAnsi" w:cstheme="minorHAnsi"/>
          <w:b/>
          <w:bCs/>
        </w:rPr>
        <w:t>.</w:t>
      </w:r>
      <w:r w:rsidRPr="00D07DFB">
        <w:rPr>
          <w:rFonts w:asciiTheme="minorHAnsi" w:hAnsiTheme="minorHAnsi" w:cstheme="minorHAnsi"/>
          <w:b/>
          <w:bCs/>
        </w:rPr>
        <w:t xml:space="preserve"> CONDIÇÕES DE PARTICIPAÇÃO</w:t>
      </w:r>
    </w:p>
    <w:p w14:paraId="4B147B05" w14:textId="47C8B7A6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5.1. Poderão participar deste CREDENCIAMENTO </w:t>
      </w:r>
      <w:r w:rsidR="009D199D" w:rsidRPr="00D07DFB">
        <w:rPr>
          <w:rFonts w:asciiTheme="minorHAnsi" w:hAnsiTheme="minorHAnsi" w:cstheme="minorHAnsi"/>
        </w:rPr>
        <w:t xml:space="preserve">entidades cadastradas no COMPIR </w:t>
      </w:r>
      <w:r w:rsidR="009D0EBB">
        <w:rPr>
          <w:rFonts w:asciiTheme="minorHAnsi" w:hAnsiTheme="minorHAnsi" w:cstheme="minorHAnsi"/>
        </w:rPr>
        <w:t>-</w:t>
      </w:r>
      <w:r w:rsidR="009D199D" w:rsidRPr="00D07DFB">
        <w:rPr>
          <w:rFonts w:asciiTheme="minorHAnsi" w:hAnsiTheme="minorHAnsi" w:cstheme="minorHAnsi"/>
        </w:rPr>
        <w:t xml:space="preserve"> Conselho Municipal de Promoção da Igualdade Racial, </w:t>
      </w:r>
      <w:r w:rsidRPr="00D07DFB">
        <w:rPr>
          <w:rFonts w:asciiTheme="minorHAnsi" w:hAnsiTheme="minorHAnsi" w:cstheme="minorHAnsi"/>
        </w:rPr>
        <w:t>pessoas físicas ou microempreendedores individuais</w:t>
      </w:r>
      <w:r w:rsidR="009D199D" w:rsidRPr="00D07DFB">
        <w:rPr>
          <w:rFonts w:asciiTheme="minorHAnsi" w:hAnsiTheme="minorHAnsi" w:cstheme="minorHAnsi"/>
        </w:rPr>
        <w:t xml:space="preserve"> indicados pelo COMPIR e </w:t>
      </w:r>
      <w:r w:rsidRPr="00D07DFB">
        <w:rPr>
          <w:rFonts w:asciiTheme="minorHAnsi" w:hAnsiTheme="minorHAnsi" w:cstheme="minorHAnsi"/>
        </w:rPr>
        <w:t>que satisfaçam as condições deste edital e anexos, com comprovação de endereço/domicílio neste município de Divinópolis, por documento atualizado.</w:t>
      </w:r>
    </w:p>
    <w:p w14:paraId="6BC0564A" w14:textId="50DD1733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5.2. </w:t>
      </w:r>
      <w:r w:rsidR="009D199D" w:rsidRPr="00D07DFB">
        <w:rPr>
          <w:rFonts w:asciiTheme="minorHAnsi" w:hAnsiTheme="minorHAnsi" w:cstheme="minorHAnsi"/>
        </w:rPr>
        <w:t>Na sobra de vagas t</w:t>
      </w:r>
      <w:r w:rsidRPr="00D07DFB">
        <w:rPr>
          <w:rFonts w:asciiTheme="minorHAnsi" w:hAnsiTheme="minorHAnsi" w:cstheme="minorHAnsi"/>
        </w:rPr>
        <w:t>erão preferência aqueles que não possuírem licença/autorização para exploração de atividade econômica em outra localidade do município.</w:t>
      </w:r>
    </w:p>
    <w:p w14:paraId="4CBB4F2A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48D8E8E1" w14:textId="1B33ECA1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6</w:t>
      </w:r>
      <w:r w:rsidR="00977115" w:rsidRPr="00D07DFB">
        <w:rPr>
          <w:rFonts w:asciiTheme="minorHAnsi" w:hAnsiTheme="minorHAnsi" w:cstheme="minorHAnsi"/>
          <w:b/>
          <w:bCs/>
        </w:rPr>
        <w:t>.</w:t>
      </w:r>
      <w:r w:rsidRPr="00D07DFB">
        <w:rPr>
          <w:rFonts w:asciiTheme="minorHAnsi" w:hAnsiTheme="minorHAnsi" w:cstheme="minorHAnsi"/>
          <w:b/>
          <w:bCs/>
        </w:rPr>
        <w:t xml:space="preserve"> DO CADASTRAMENTO</w:t>
      </w:r>
    </w:p>
    <w:p w14:paraId="569E2982" w14:textId="2A763F4B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6.1. Os interessados deverão se cadastrar via formulário disponível no site oficial da Prefeitura Municipal de Divinópolis, de </w:t>
      </w:r>
      <w:r w:rsidR="00102768" w:rsidRPr="00D07DFB">
        <w:rPr>
          <w:rFonts w:asciiTheme="minorHAnsi" w:hAnsiTheme="minorHAnsi" w:cstheme="minorHAnsi"/>
        </w:rPr>
        <w:t>08</w:t>
      </w:r>
      <w:r w:rsidR="006C05F3" w:rsidRPr="00D07DFB">
        <w:rPr>
          <w:rFonts w:asciiTheme="minorHAnsi" w:hAnsiTheme="minorHAnsi" w:cstheme="minorHAnsi"/>
        </w:rPr>
        <w:t>:</w:t>
      </w:r>
      <w:r w:rsidRPr="00D07DFB">
        <w:rPr>
          <w:rFonts w:asciiTheme="minorHAnsi" w:hAnsiTheme="minorHAnsi" w:cstheme="minorHAnsi"/>
        </w:rPr>
        <w:t>00</w:t>
      </w:r>
      <w:r w:rsidR="006C05F3" w:rsidRPr="00D07DFB">
        <w:rPr>
          <w:rFonts w:asciiTheme="minorHAnsi" w:hAnsiTheme="minorHAnsi" w:cstheme="minorHAnsi"/>
        </w:rPr>
        <w:t xml:space="preserve"> horas</w:t>
      </w:r>
      <w:r w:rsidRPr="00D07DFB">
        <w:rPr>
          <w:rFonts w:asciiTheme="minorHAnsi" w:hAnsiTheme="minorHAnsi" w:cstheme="minorHAnsi"/>
        </w:rPr>
        <w:t xml:space="preserve"> do dia </w:t>
      </w:r>
      <w:r w:rsidR="009D199D" w:rsidRPr="00D07DFB">
        <w:rPr>
          <w:rFonts w:asciiTheme="minorHAnsi" w:hAnsiTheme="minorHAnsi" w:cstheme="minorHAnsi"/>
        </w:rPr>
        <w:t>10/11</w:t>
      </w:r>
      <w:r w:rsidRPr="00D07DFB">
        <w:rPr>
          <w:rFonts w:asciiTheme="minorHAnsi" w:hAnsiTheme="minorHAnsi" w:cstheme="minorHAnsi"/>
        </w:rPr>
        <w:t>/202</w:t>
      </w:r>
      <w:r w:rsidR="00102768" w:rsidRPr="00D07DFB">
        <w:rPr>
          <w:rFonts w:asciiTheme="minorHAnsi" w:hAnsiTheme="minorHAnsi" w:cstheme="minorHAnsi"/>
        </w:rPr>
        <w:t>3</w:t>
      </w:r>
      <w:r w:rsidR="00D138DB" w:rsidRPr="00D07DFB">
        <w:rPr>
          <w:rFonts w:asciiTheme="minorHAnsi" w:hAnsiTheme="minorHAnsi" w:cstheme="minorHAnsi"/>
        </w:rPr>
        <w:t>,</w:t>
      </w:r>
      <w:r w:rsidRPr="00D07DFB">
        <w:rPr>
          <w:rFonts w:asciiTheme="minorHAnsi" w:hAnsiTheme="minorHAnsi" w:cstheme="minorHAnsi"/>
        </w:rPr>
        <w:t xml:space="preserve"> às </w:t>
      </w:r>
      <w:r w:rsidR="00102768" w:rsidRPr="00D07DFB">
        <w:rPr>
          <w:rFonts w:asciiTheme="minorHAnsi" w:hAnsiTheme="minorHAnsi" w:cstheme="minorHAnsi"/>
        </w:rPr>
        <w:t>17</w:t>
      </w:r>
      <w:r w:rsidR="006C05F3" w:rsidRPr="00D07DFB">
        <w:rPr>
          <w:rFonts w:asciiTheme="minorHAnsi" w:hAnsiTheme="minorHAnsi" w:cstheme="minorHAnsi"/>
        </w:rPr>
        <w:t>:</w:t>
      </w:r>
      <w:r w:rsidRPr="00D07DFB">
        <w:rPr>
          <w:rFonts w:asciiTheme="minorHAnsi" w:hAnsiTheme="minorHAnsi" w:cstheme="minorHAnsi"/>
        </w:rPr>
        <w:t xml:space="preserve">00 </w:t>
      </w:r>
      <w:r w:rsidR="006C05F3" w:rsidRPr="00D07DFB">
        <w:rPr>
          <w:rFonts w:asciiTheme="minorHAnsi" w:hAnsiTheme="minorHAnsi" w:cstheme="minorHAnsi"/>
        </w:rPr>
        <w:t xml:space="preserve">horas do dia </w:t>
      </w:r>
      <w:r w:rsidR="009D199D" w:rsidRPr="00D07DFB">
        <w:rPr>
          <w:rFonts w:asciiTheme="minorHAnsi" w:hAnsiTheme="minorHAnsi" w:cstheme="minorHAnsi"/>
        </w:rPr>
        <w:t>20/11</w:t>
      </w:r>
      <w:r w:rsidRPr="00D07DFB">
        <w:rPr>
          <w:rFonts w:asciiTheme="minorHAnsi" w:hAnsiTheme="minorHAnsi" w:cstheme="minorHAnsi"/>
        </w:rPr>
        <w:t>/202</w:t>
      </w:r>
      <w:r w:rsidR="00102768" w:rsidRPr="00D07DFB">
        <w:rPr>
          <w:rFonts w:asciiTheme="minorHAnsi" w:hAnsiTheme="minorHAnsi" w:cstheme="minorHAnsi"/>
        </w:rPr>
        <w:t>3</w:t>
      </w:r>
      <w:r w:rsidRPr="00D07DFB">
        <w:rPr>
          <w:rFonts w:asciiTheme="minorHAnsi" w:hAnsiTheme="minorHAnsi" w:cstheme="minorHAnsi"/>
        </w:rPr>
        <w:t>.</w:t>
      </w:r>
    </w:p>
    <w:p w14:paraId="6A8114B0" w14:textId="77777777" w:rsidR="00C35D58" w:rsidRDefault="00C35D58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</w:p>
    <w:p w14:paraId="2046EB32" w14:textId="11C5C0C6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7</w:t>
      </w:r>
      <w:r w:rsidR="00977115" w:rsidRPr="00D07DFB">
        <w:rPr>
          <w:rFonts w:asciiTheme="minorHAnsi" w:hAnsiTheme="minorHAnsi" w:cstheme="minorHAnsi"/>
          <w:b/>
          <w:bCs/>
        </w:rPr>
        <w:t xml:space="preserve">. </w:t>
      </w:r>
      <w:r w:rsidRPr="00D07DFB">
        <w:rPr>
          <w:rFonts w:asciiTheme="minorHAnsi" w:hAnsiTheme="minorHAnsi" w:cstheme="minorHAnsi"/>
          <w:b/>
          <w:bCs/>
        </w:rPr>
        <w:t>DO CREDENCIAMENTO, CLASSIFICAÇÃO E VAGAS</w:t>
      </w:r>
    </w:p>
    <w:p w14:paraId="2DB9D6DD" w14:textId="4C484FB2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7.1.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Serão credenciados os interessados que se habilitarem, atendendo-se às exigências deste edital.</w:t>
      </w:r>
    </w:p>
    <w:p w14:paraId="0D7C6957" w14:textId="0BD78CE4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7.2.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Os credenciados classificados dentro das vagas disponibilizadas firmarão Termo de Autorização.</w:t>
      </w:r>
    </w:p>
    <w:p w14:paraId="78E1EAEB" w14:textId="2966E415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7.</w:t>
      </w:r>
      <w:r w:rsidR="009D199D" w:rsidRPr="00D07DFB">
        <w:rPr>
          <w:rFonts w:asciiTheme="minorHAnsi" w:hAnsiTheme="minorHAnsi" w:cstheme="minorHAnsi"/>
        </w:rPr>
        <w:t>3.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O não comparecimento do credenciado para assinatura do Termo de Autorização implicará renúncia à participação e consequente abstenção da vaga disponibilizada, sendo convocado o credenciado subsequente para ocupação desta.</w:t>
      </w:r>
    </w:p>
    <w:p w14:paraId="6E385F75" w14:textId="52D45232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7.</w:t>
      </w:r>
      <w:r w:rsidR="009D199D" w:rsidRPr="00D07DFB">
        <w:rPr>
          <w:rFonts w:asciiTheme="minorHAnsi" w:hAnsiTheme="minorHAnsi" w:cstheme="minorHAnsi"/>
        </w:rPr>
        <w:t>4</w:t>
      </w:r>
      <w:r w:rsidRPr="00D07DFB">
        <w:rPr>
          <w:rFonts w:asciiTheme="minorHAnsi" w:hAnsiTheme="minorHAnsi" w:cstheme="minorHAnsi"/>
        </w:rPr>
        <w:t>.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Havendo maior número de credenciados a que as vagas disponibilizadas, será adotado o</w:t>
      </w:r>
      <w:r w:rsidR="00102768" w:rsidRPr="00D07DFB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“sorteio” como critério para classificação dos credenciados;</w:t>
      </w:r>
    </w:p>
    <w:p w14:paraId="05F79A8A" w14:textId="33668475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7.</w:t>
      </w:r>
      <w:r w:rsidR="009D199D" w:rsidRPr="00D07DFB">
        <w:rPr>
          <w:rFonts w:asciiTheme="minorHAnsi" w:hAnsiTheme="minorHAnsi" w:cstheme="minorHAnsi"/>
        </w:rPr>
        <w:t>5</w:t>
      </w:r>
      <w:r w:rsidRPr="00D07DFB">
        <w:rPr>
          <w:rFonts w:asciiTheme="minorHAnsi" w:hAnsiTheme="minorHAnsi" w:cstheme="minorHAnsi"/>
        </w:rPr>
        <w:t>. Será divulgado o resultado do credenciamento no site oficial da Prefeitura Municipal de Divinópolis, bem como mediante publicação no Diário Oficial dos Municípios Mineiros.</w:t>
      </w:r>
    </w:p>
    <w:p w14:paraId="06F04527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4A99924E" w14:textId="4F414466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8</w:t>
      </w:r>
      <w:r w:rsidR="00977115" w:rsidRPr="00D07DFB">
        <w:rPr>
          <w:rFonts w:asciiTheme="minorHAnsi" w:hAnsiTheme="minorHAnsi" w:cstheme="minorHAnsi"/>
          <w:b/>
          <w:bCs/>
        </w:rPr>
        <w:t>.</w:t>
      </w:r>
      <w:r w:rsidRPr="00D07DFB">
        <w:rPr>
          <w:rFonts w:asciiTheme="minorHAnsi" w:hAnsiTheme="minorHAnsi" w:cstheme="minorHAnsi"/>
          <w:b/>
          <w:bCs/>
        </w:rPr>
        <w:t xml:space="preserve"> DA AUTORIZAÇÃO</w:t>
      </w:r>
    </w:p>
    <w:p w14:paraId="5E69F6D7" w14:textId="287FA24F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8.1. A Prefeitura Municipal de Divinópolis, por meio da </w:t>
      </w:r>
      <w:r w:rsidR="00407219" w:rsidRPr="00D07DFB">
        <w:rPr>
          <w:rFonts w:asciiTheme="minorHAnsi" w:hAnsiTheme="minorHAnsi" w:cstheme="minorHAnsi"/>
        </w:rPr>
        <w:t xml:space="preserve">Secretaria Municipal de Cultura </w:t>
      </w:r>
      <w:r w:rsidR="009D0EBB">
        <w:rPr>
          <w:rFonts w:asciiTheme="minorHAnsi" w:hAnsiTheme="minorHAnsi" w:cstheme="minorHAnsi"/>
        </w:rPr>
        <w:t>-</w:t>
      </w:r>
      <w:r w:rsidR="00407219" w:rsidRPr="00D07DFB">
        <w:rPr>
          <w:rFonts w:asciiTheme="minorHAnsi" w:hAnsiTheme="minorHAnsi" w:cstheme="minorHAnsi"/>
        </w:rPr>
        <w:t xml:space="preserve"> SEMC,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lavrará o Termo de Autorização de Uso, conforme Anexo Único deste edital, concedido em caráter pessoal e intransferível, a título precário, observadas as condições previstas neste edital e normas legais incidentes.</w:t>
      </w:r>
    </w:p>
    <w:p w14:paraId="222F8706" w14:textId="481DB3A6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8.2. A convocação será feita por qualquer meio de comunicação que comprove o recebimento, sendo imprescindível a presença do mesmo ou de seu representante.</w:t>
      </w:r>
    </w:p>
    <w:p w14:paraId="145BC0C2" w14:textId="22DA2E2E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8.3. A autorização nos termos deste edital se limita ao </w:t>
      </w:r>
      <w:r w:rsidR="00977115" w:rsidRPr="00D07DFB">
        <w:rPr>
          <w:rFonts w:asciiTheme="minorHAnsi" w:hAnsiTheme="minorHAnsi" w:cstheme="minorHAnsi"/>
        </w:rPr>
        <w:t xml:space="preserve">dia </w:t>
      </w:r>
      <w:r w:rsidR="00AB7FE3" w:rsidRPr="00D07DFB">
        <w:rPr>
          <w:rFonts w:asciiTheme="minorHAnsi" w:hAnsiTheme="minorHAnsi" w:cstheme="minorHAnsi"/>
        </w:rPr>
        <w:t>26 de novembro</w:t>
      </w:r>
      <w:r w:rsidR="00977115" w:rsidRPr="00D07DFB">
        <w:rPr>
          <w:rFonts w:asciiTheme="minorHAnsi" w:hAnsiTheme="minorHAnsi" w:cstheme="minorHAnsi"/>
        </w:rPr>
        <w:t xml:space="preserve"> de 2023</w:t>
      </w:r>
      <w:r w:rsidRPr="00D07DFB">
        <w:rPr>
          <w:rFonts w:asciiTheme="minorHAnsi" w:hAnsiTheme="minorHAnsi" w:cstheme="minorHAnsi"/>
        </w:rPr>
        <w:t>.</w:t>
      </w:r>
    </w:p>
    <w:p w14:paraId="24D5F9C8" w14:textId="69EC47DE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8.4. O Termo de Autorização conferirá direito ao credenciado para utilizar apenas 01 (um) veículo</w:t>
      </w:r>
      <w:r w:rsidR="00977115" w:rsidRPr="00D07DFB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foodtruck, trailer, banca ou barraca, no espaço que lhe for previamente indicado.</w:t>
      </w:r>
    </w:p>
    <w:p w14:paraId="3FDC2EEB" w14:textId="4C94D88A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8.5. A autorização poderá ser revogada pela Administração a qualquer tempo, desde que configurada situação de conveniência e/ou oportunidade, sem que caiba à Administração ressarcimento ou indenização de qualquer espécie, seja a que título for nos termos da legislação vigente.</w:t>
      </w:r>
    </w:p>
    <w:p w14:paraId="7D00CF39" w14:textId="60437FF4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8.6. </w:t>
      </w:r>
      <w:r w:rsidR="00AB7FE3" w:rsidRPr="00D07DFB">
        <w:rPr>
          <w:rFonts w:asciiTheme="minorHAnsi" w:hAnsiTheme="minorHAnsi" w:cstheme="minorHAnsi"/>
        </w:rPr>
        <w:t>O COMPIR</w:t>
      </w:r>
      <w:r w:rsidRPr="00D07DFB">
        <w:rPr>
          <w:rFonts w:asciiTheme="minorHAnsi" w:hAnsiTheme="minorHAnsi" w:cstheme="minorHAnsi"/>
        </w:rPr>
        <w:t xml:space="preserve"> definirá o local que cada credenciado autorizado ocupará, para os fins do credenciamento tratado neste edital.</w:t>
      </w:r>
    </w:p>
    <w:p w14:paraId="7D3DB538" w14:textId="43BCCB9C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8.7. É vedada a subcontratação, cessão ou transferência parcial ou total do objeto da autorização especial tratada neste edital, sendo de natureza personalíssima, bem como utilizá-la para fim diverso do ora estipulado.</w:t>
      </w:r>
    </w:p>
    <w:p w14:paraId="0C1E5144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0220644A" w14:textId="6EDAF02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9</w:t>
      </w:r>
      <w:r w:rsidR="00977115" w:rsidRPr="00D07DFB">
        <w:rPr>
          <w:rFonts w:asciiTheme="minorHAnsi" w:hAnsiTheme="minorHAnsi" w:cstheme="minorHAnsi"/>
          <w:b/>
          <w:bCs/>
        </w:rPr>
        <w:t>.</w:t>
      </w:r>
      <w:r w:rsidRPr="00D07DFB">
        <w:rPr>
          <w:rFonts w:asciiTheme="minorHAnsi" w:hAnsiTheme="minorHAnsi" w:cstheme="minorHAnsi"/>
          <w:b/>
          <w:bCs/>
        </w:rPr>
        <w:t xml:space="preserve"> FISCALIZAÇÃO E GERENCIAMENTO</w:t>
      </w:r>
    </w:p>
    <w:p w14:paraId="7A28BC34" w14:textId="00B8F1DE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9.1. A fiscalização será exercida pela SEMC, </w:t>
      </w:r>
      <w:r w:rsidR="00977115" w:rsidRPr="00D07DFB">
        <w:rPr>
          <w:rFonts w:asciiTheme="minorHAnsi" w:hAnsiTheme="minorHAnsi" w:cstheme="minorHAnsi"/>
        </w:rPr>
        <w:t xml:space="preserve">SEMDES, </w:t>
      </w:r>
      <w:r w:rsidRPr="00D07DFB">
        <w:rPr>
          <w:rFonts w:asciiTheme="minorHAnsi" w:hAnsiTheme="minorHAnsi" w:cstheme="minorHAnsi"/>
        </w:rPr>
        <w:t>SETTRANS, SEPLAM (Gerência de Posturas) e SEMUSA (Serviço de Vigilância Sanitária), dentre outros, para acompanhamento e fiscalização dos serviços objeto deste credenciamento de forma a assegurar o perfeito cumprimento das cláusulas e condições pertinentes.</w:t>
      </w:r>
    </w:p>
    <w:p w14:paraId="07C916A6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4876863E" w14:textId="2AC18DC9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10</w:t>
      </w:r>
      <w:r w:rsidR="00977115" w:rsidRPr="00D07DFB">
        <w:rPr>
          <w:rFonts w:asciiTheme="minorHAnsi" w:hAnsiTheme="minorHAnsi" w:cstheme="minorHAnsi"/>
          <w:b/>
          <w:bCs/>
        </w:rPr>
        <w:t>.</w:t>
      </w:r>
      <w:r w:rsidRPr="00D07DFB">
        <w:rPr>
          <w:rFonts w:asciiTheme="minorHAnsi" w:hAnsiTheme="minorHAnsi" w:cstheme="minorHAnsi"/>
          <w:b/>
          <w:bCs/>
        </w:rPr>
        <w:t xml:space="preserve"> DAS OBRIGAÇÕES</w:t>
      </w:r>
    </w:p>
    <w:p w14:paraId="6E521547" w14:textId="75DE30E6" w:rsidR="006731E0" w:rsidRPr="00D07DFB" w:rsidRDefault="00977115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D07DFB">
        <w:rPr>
          <w:rFonts w:asciiTheme="minorHAnsi" w:hAnsiTheme="minorHAnsi" w:cstheme="minorHAnsi"/>
          <w:b/>
          <w:bCs/>
          <w:i/>
          <w:iCs/>
        </w:rPr>
        <w:t>10.1. Obrigações do Credenciado Autorizado:</w:t>
      </w:r>
    </w:p>
    <w:p w14:paraId="5E073C27" w14:textId="2D35A261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10.1.1</w:t>
      </w:r>
      <w:r w:rsidR="00977115" w:rsidRPr="00D07DFB">
        <w:rPr>
          <w:rFonts w:asciiTheme="minorHAnsi" w:hAnsiTheme="minorHAnsi" w:cstheme="minorHAnsi"/>
        </w:rPr>
        <w:t>.</w:t>
      </w:r>
      <w:r w:rsidRPr="00D07DFB">
        <w:rPr>
          <w:rFonts w:asciiTheme="minorHAnsi" w:hAnsiTheme="minorHAnsi" w:cstheme="minorHAnsi"/>
        </w:rPr>
        <w:t xml:space="preserve"> Sujeitar-se às orientações decorrentes dos serviços de fiscalização da Prefeitura Municipal de Divinópolis, atendendo com presteza na forma e nos prazos estipulados, prestando os esclarecimentos solicitados no que diz respeito às solicitações, inclusive possíveis reclamações, que se relacionem com o objeto desta autorização especial;</w:t>
      </w:r>
    </w:p>
    <w:p w14:paraId="569B8BA5" w14:textId="7DA32639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10.1.2</w:t>
      </w:r>
      <w:r w:rsidR="00977115" w:rsidRPr="00D07DFB">
        <w:rPr>
          <w:rFonts w:asciiTheme="minorHAnsi" w:hAnsiTheme="minorHAnsi" w:cstheme="minorHAnsi"/>
        </w:rPr>
        <w:t>.</w:t>
      </w:r>
      <w:r w:rsidRPr="00D07DFB">
        <w:rPr>
          <w:rFonts w:asciiTheme="minorHAnsi" w:hAnsiTheme="minorHAnsi" w:cstheme="minorHAnsi"/>
        </w:rPr>
        <w:t xml:space="preserve"> Tratar todos os servidores e demais usuários com presteza e urbanidade, no que diz respeito às solicitações que se relacionem com o objeto deste credenciamento;</w:t>
      </w:r>
    </w:p>
    <w:p w14:paraId="28490CDD" w14:textId="4E76D8E3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10.1.3 Cumprir o horário estabelecido para realização do evento.</w:t>
      </w:r>
    </w:p>
    <w:p w14:paraId="157F3E8C" w14:textId="7554EA3E" w:rsidR="006731E0" w:rsidRPr="00D07DFB" w:rsidRDefault="00977115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D07DFB">
        <w:rPr>
          <w:rFonts w:asciiTheme="minorHAnsi" w:hAnsiTheme="minorHAnsi" w:cstheme="minorHAnsi"/>
          <w:b/>
          <w:bCs/>
          <w:i/>
          <w:iCs/>
        </w:rPr>
        <w:t>10.2. Obrigações do Poder Público:</w:t>
      </w:r>
    </w:p>
    <w:p w14:paraId="4D8F468B" w14:textId="76FE4161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10.2.1</w:t>
      </w:r>
      <w:r w:rsidR="00977115" w:rsidRPr="00D07DFB">
        <w:rPr>
          <w:rFonts w:asciiTheme="minorHAnsi" w:hAnsiTheme="minorHAnsi" w:cstheme="minorHAnsi"/>
        </w:rPr>
        <w:t>.</w:t>
      </w:r>
      <w:r w:rsidRPr="00D07DFB">
        <w:rPr>
          <w:rFonts w:asciiTheme="minorHAnsi" w:hAnsiTheme="minorHAnsi" w:cstheme="minorHAnsi"/>
        </w:rPr>
        <w:t xml:space="preserve"> Disponibilizar o local para os credenciados autorizados, com necessária identificação;</w:t>
      </w:r>
    </w:p>
    <w:p w14:paraId="0C92197E" w14:textId="131F1D01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10.2.2</w:t>
      </w:r>
      <w:r w:rsidR="00977115" w:rsidRPr="00D07DFB">
        <w:rPr>
          <w:rFonts w:asciiTheme="minorHAnsi" w:hAnsiTheme="minorHAnsi" w:cstheme="minorHAnsi"/>
        </w:rPr>
        <w:t>.</w:t>
      </w:r>
      <w:r w:rsidRPr="00D07DFB">
        <w:rPr>
          <w:rFonts w:asciiTheme="minorHAnsi" w:hAnsiTheme="minorHAnsi" w:cstheme="minorHAnsi"/>
        </w:rPr>
        <w:t xml:space="preserve"> Fiscalizar a execução do serviço, inclusive no que tange o armazenamento de gêneros alimentícios, bebidas e outros produtos.</w:t>
      </w:r>
    </w:p>
    <w:p w14:paraId="5BE8A5D4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7CB8959F" w14:textId="77777777" w:rsidR="00BD6DD5" w:rsidRDefault="00BD6DD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72E928E" w14:textId="7EF4499A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11 - DAS PENALIDADES</w:t>
      </w:r>
    </w:p>
    <w:p w14:paraId="26B56A2E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11.1. O credenciado autorizado deverá observar rigorosamente as condições estabelecidas para a exploração comercial a ela adjudicados, sob pena de lhe serem aplicadas as penalidades constantes nos artigos 86 e 87 da Lei n.º 8.666/93.</w:t>
      </w:r>
    </w:p>
    <w:p w14:paraId="18B726C7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45575F62" w14:textId="0A0D45CD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12 - DA REVOGAÇÃO DO EDITAL DE CREDENCIAMENTO</w:t>
      </w:r>
    </w:p>
    <w:p w14:paraId="30E755E1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12.1. Este edital e o credenciamento que lhe constitui objeto poderão ser revogados por razões de interesse público, decorrentes de fatos supervenientes, devidamente demonstrado, a qualquer tempo, sem que isso possa implicar qualquer garantia ou pretensão à percepção de indenização ou ressarcimento, de qualquer natureza.</w:t>
      </w:r>
    </w:p>
    <w:p w14:paraId="35D65BBA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7B89B0E1" w14:textId="173827D3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13 - DA DOTAÇÃO ORÇAMENTÁRIA</w:t>
      </w:r>
    </w:p>
    <w:p w14:paraId="7360CE0E" w14:textId="668527B8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13.1. O credenciamento não gerará ônus para a Administração.</w:t>
      </w:r>
    </w:p>
    <w:p w14:paraId="63CDE16D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6C4DF3A1" w14:textId="5689D48C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>14 - DISPOSIÇÕES GERAIS</w:t>
      </w:r>
    </w:p>
    <w:p w14:paraId="04F0FD58" w14:textId="20976AA2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14.1. A exploração das atividades não gera para o Município de Divinópolis qualquer compromisso relacionado com a contratação dos serviços típicos decorrentes desta exploração, reservando-se tão somente o direito de supervisionar a qualidade dos serviços prestados, bem como o atendimento às regras deste edital e normas internas da Prefeitura.</w:t>
      </w:r>
    </w:p>
    <w:p w14:paraId="2C33D01E" w14:textId="1890A635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14.2. A Prefeitura Municipal de Divinópolis reserva-se ao direito de solicitar inspeção da Vigilância Sanitária Municipal para atestar as condições de funcionamento para manipulação, preparo e comercialização de alimentos, antes e durante o efetivo funcionamento. Caso não se encontre em condições de funcionamento a permissionária será automaticamente descredenciada.</w:t>
      </w:r>
    </w:p>
    <w:p w14:paraId="5AC3DCBF" w14:textId="44961836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14.3. Este edital deverá ser lido e interpretado na íntegra e, após a apresentação da documentação, não serão aceitas alegações de desconhecimento ou discordância de seus termos.</w:t>
      </w:r>
    </w:p>
    <w:p w14:paraId="26F88107" w14:textId="1D1F758D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14.4. O interessado no credenciamento é responsável pela fidelidade e legitimidade das informações prestadas em qualquer fase do credenciamento e da execução do contrato.</w:t>
      </w:r>
    </w:p>
    <w:p w14:paraId="39B26D0D" w14:textId="7E098586" w:rsidR="00AB7FE3" w:rsidRPr="00D07DFB" w:rsidRDefault="006731E0" w:rsidP="00AB7FE3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14.5. As decisões referentes a este processo serão comunicadas às credenciadas por qualquer meio de comunicação que comprove o recebimento ou mediante publicação no Diário Oficial do Município de Divinópolis/M</w:t>
      </w:r>
      <w:r w:rsidR="00407219" w:rsidRPr="00D07DFB">
        <w:rPr>
          <w:rFonts w:asciiTheme="minorHAnsi" w:hAnsiTheme="minorHAnsi" w:cstheme="minorHAnsi"/>
        </w:rPr>
        <w:t xml:space="preserve">G. </w:t>
      </w:r>
    </w:p>
    <w:p w14:paraId="49E94ED9" w14:textId="75FC9811" w:rsidR="006731E0" w:rsidRPr="00D07DFB" w:rsidRDefault="00AB7FE3" w:rsidP="00AB7FE3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14.6. Os casos não previstos neste edital serão decididos pela </w:t>
      </w:r>
      <w:r w:rsidRPr="00D07DFB">
        <w:rPr>
          <w:rStyle w:val="Forte"/>
          <w:rFonts w:asciiTheme="minorHAnsi" w:hAnsiTheme="minorHAnsi" w:cstheme="minorHAnsi"/>
          <w:b w:val="0"/>
        </w:rPr>
        <w:t xml:space="preserve">Secretaria Municipal de </w:t>
      </w:r>
      <w:r w:rsidR="00407219" w:rsidRPr="00D07DFB">
        <w:rPr>
          <w:rStyle w:val="Forte"/>
          <w:rFonts w:asciiTheme="minorHAnsi" w:hAnsiTheme="minorHAnsi" w:cstheme="minorHAnsi"/>
          <w:b w:val="0"/>
        </w:rPr>
        <w:t>Cultura - SEMC</w:t>
      </w:r>
      <w:r w:rsidRPr="00D07DFB">
        <w:rPr>
          <w:rStyle w:val="Forte"/>
          <w:rFonts w:asciiTheme="minorHAnsi" w:hAnsiTheme="minorHAnsi" w:cstheme="minorHAnsi"/>
          <w:b w:val="0"/>
        </w:rPr>
        <w:t>.</w:t>
      </w:r>
    </w:p>
    <w:p w14:paraId="1682C0F6" w14:textId="65B8534E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14.7. A homologação do resultado deste procedimento de seleção não implicará garantia quanto a formalização do instrumento de autorização, tratando-se de prévia habilitação, cuja execução ficará adstrita à conveniência e oportunidade administrativas.</w:t>
      </w:r>
    </w:p>
    <w:p w14:paraId="313166F3" w14:textId="7A4B5C8E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14.8. O foro designado para julgamento de quaisquer questões judiciais resultantes deste edital será o da Comarca de Divinópolis/MG.</w:t>
      </w:r>
    </w:p>
    <w:p w14:paraId="19CA4C4B" w14:textId="77777777" w:rsidR="00977115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14.9. Constitui parte integrante deste edital a minuta de Termo de Autorização Especial.</w:t>
      </w:r>
    </w:p>
    <w:p w14:paraId="4F4739FD" w14:textId="44394CB9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Divinópolis, </w:t>
      </w:r>
      <w:r w:rsidR="00AB7FE3" w:rsidRPr="00D07DFB">
        <w:rPr>
          <w:rFonts w:asciiTheme="minorHAnsi" w:hAnsiTheme="minorHAnsi" w:cstheme="minorHAnsi"/>
        </w:rPr>
        <w:t>0</w:t>
      </w:r>
      <w:r w:rsidR="00251FD7" w:rsidRPr="00D07DFB">
        <w:rPr>
          <w:rFonts w:asciiTheme="minorHAnsi" w:hAnsiTheme="minorHAnsi" w:cstheme="minorHAnsi"/>
        </w:rPr>
        <w:t>9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 xml:space="preserve">de </w:t>
      </w:r>
      <w:r w:rsidR="00AB7FE3" w:rsidRPr="00D07DFB">
        <w:rPr>
          <w:rFonts w:asciiTheme="minorHAnsi" w:hAnsiTheme="minorHAnsi" w:cstheme="minorHAnsi"/>
        </w:rPr>
        <w:t>novembr</w:t>
      </w:r>
      <w:r w:rsidRPr="00D07DFB">
        <w:rPr>
          <w:rFonts w:asciiTheme="minorHAnsi" w:hAnsiTheme="minorHAnsi" w:cstheme="minorHAnsi"/>
        </w:rPr>
        <w:t>o de 202</w:t>
      </w:r>
      <w:r w:rsidR="005334D3" w:rsidRPr="00D07DFB">
        <w:rPr>
          <w:rFonts w:asciiTheme="minorHAnsi" w:hAnsiTheme="minorHAnsi" w:cstheme="minorHAnsi"/>
        </w:rPr>
        <w:t>3</w:t>
      </w:r>
      <w:r w:rsidRPr="00D07DFB">
        <w:rPr>
          <w:rFonts w:asciiTheme="minorHAnsi" w:hAnsiTheme="minorHAnsi" w:cstheme="minorHAnsi"/>
        </w:rPr>
        <w:t>.</w:t>
      </w:r>
    </w:p>
    <w:p w14:paraId="7A888436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6244FBA2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03DCCB1D" w14:textId="435CEE48" w:rsidR="00AB7FE3" w:rsidRPr="00D07DFB" w:rsidRDefault="00407219" w:rsidP="00AB7FE3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caps/>
        </w:rPr>
      </w:pPr>
      <w:r w:rsidRPr="00D07DFB">
        <w:rPr>
          <w:rStyle w:val="Forte"/>
          <w:rFonts w:asciiTheme="minorHAnsi" w:hAnsiTheme="minorHAnsi" w:cstheme="minorHAnsi"/>
          <w:caps/>
        </w:rPr>
        <w:t>Diniz Borges Filho</w:t>
      </w:r>
    </w:p>
    <w:p w14:paraId="6EBB44CB" w14:textId="4B98AB36" w:rsidR="006731E0" w:rsidRPr="00D07DFB" w:rsidRDefault="00AB7FE3" w:rsidP="00AB7FE3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Secretário</w:t>
      </w:r>
      <w:r w:rsidRPr="00D07DFB">
        <w:rPr>
          <w:rStyle w:val="Forte"/>
          <w:rFonts w:asciiTheme="minorHAnsi" w:hAnsiTheme="minorHAnsi" w:cstheme="minorHAnsi"/>
          <w:b w:val="0"/>
        </w:rPr>
        <w:t xml:space="preserve"> Municipal de </w:t>
      </w:r>
      <w:r w:rsidR="00407219" w:rsidRPr="00D07DFB">
        <w:rPr>
          <w:rStyle w:val="Forte"/>
          <w:rFonts w:asciiTheme="minorHAnsi" w:hAnsiTheme="minorHAnsi" w:cstheme="minorHAnsi"/>
          <w:b w:val="0"/>
        </w:rPr>
        <w:t>Cultura - SEMC</w:t>
      </w:r>
      <w:r w:rsidR="006731E0" w:rsidRPr="00D07DFB">
        <w:rPr>
          <w:rFonts w:asciiTheme="minorHAnsi" w:hAnsiTheme="minorHAnsi" w:cstheme="minorHAnsi"/>
        </w:rPr>
        <w:t xml:space="preserve"> </w:t>
      </w:r>
    </w:p>
    <w:p w14:paraId="214B0BA5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570A81FF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 </w:t>
      </w:r>
    </w:p>
    <w:p w14:paraId="3C0CD0CF" w14:textId="77777777" w:rsidR="006731E0" w:rsidRPr="00D07DFB" w:rsidRDefault="006731E0" w:rsidP="002B56B1">
      <w:pPr>
        <w:suppressAutoHyphens/>
        <w:spacing w:after="80" w:line="216" w:lineRule="auto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br w:type="page"/>
      </w:r>
    </w:p>
    <w:p w14:paraId="426D281B" w14:textId="6393DD75" w:rsidR="00FA3F39" w:rsidRPr="00D07DFB" w:rsidRDefault="00FA3F39" w:rsidP="00FA3F39">
      <w:pPr>
        <w:pStyle w:val="Ttulo1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ind w:left="0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lastRenderedPageBreak/>
        <w:t>ANEXO I</w:t>
      </w:r>
    </w:p>
    <w:p w14:paraId="403C3DB9" w14:textId="73DBCE16" w:rsidR="00FA3F39" w:rsidRDefault="00FA3F39" w:rsidP="00FA3F39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/>
          <w:bCs/>
          <w:caps/>
        </w:rPr>
      </w:pPr>
      <w:r w:rsidRPr="00D07DFB">
        <w:rPr>
          <w:rFonts w:asciiTheme="minorHAnsi" w:hAnsiTheme="minorHAnsi" w:cstheme="minorHAnsi"/>
          <w:b/>
          <w:bCs/>
          <w:caps/>
        </w:rPr>
        <w:t>EDITAL DE Chamamento Público DE CREDENCIAMENTO SEMC nº 006/2023</w:t>
      </w:r>
    </w:p>
    <w:p w14:paraId="4B7CCF4A" w14:textId="77777777" w:rsidR="00087B4C" w:rsidRPr="00087B4C" w:rsidRDefault="00087B4C" w:rsidP="00087B4C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/>
          <w:caps/>
        </w:rPr>
      </w:pPr>
      <w:r w:rsidRPr="00087B4C">
        <w:rPr>
          <w:rFonts w:asciiTheme="minorHAnsi" w:hAnsiTheme="minorHAnsi" w:cstheme="minorHAnsi"/>
          <w:b/>
          <w:caps/>
        </w:rPr>
        <w:t>“1◦ Divino Afro” em Comemoração do Dia da Conciência Negra</w:t>
      </w:r>
    </w:p>
    <w:p w14:paraId="56FCEDD1" w14:textId="77777777" w:rsidR="00FA3F39" w:rsidRPr="00D07DFB" w:rsidRDefault="00FA3F39" w:rsidP="00FA3F39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center"/>
        <w:rPr>
          <w:rFonts w:asciiTheme="minorHAnsi" w:hAnsiTheme="minorHAnsi" w:cstheme="minorHAnsi"/>
          <w:b/>
        </w:rPr>
      </w:pPr>
    </w:p>
    <w:p w14:paraId="70A85E0F" w14:textId="4A310E43" w:rsidR="00FA3F39" w:rsidRPr="00D07DFB" w:rsidRDefault="00FA3F39" w:rsidP="005024C1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center"/>
        <w:rPr>
          <w:rFonts w:asciiTheme="minorHAnsi" w:hAnsiTheme="minorHAnsi" w:cstheme="minorHAnsi"/>
          <w:b/>
        </w:rPr>
      </w:pPr>
      <w:r w:rsidRPr="00D07DFB">
        <w:rPr>
          <w:rFonts w:asciiTheme="minorHAnsi" w:hAnsiTheme="minorHAnsi" w:cstheme="minorHAnsi"/>
          <w:b/>
        </w:rPr>
        <w:t>FICHA DE INSCRIÇÃO DADOS DO(A) PROPONENTE</w:t>
      </w:r>
    </w:p>
    <w:p w14:paraId="062D65E1" w14:textId="77777777" w:rsidR="00FA3F39" w:rsidRPr="00D07DFB" w:rsidRDefault="00FA3F39" w:rsidP="00FA3F39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  <w:b/>
        </w:rPr>
      </w:pPr>
    </w:p>
    <w:p w14:paraId="18F7A569" w14:textId="72AA024D" w:rsidR="00FA3F39" w:rsidRPr="00D07DFB" w:rsidRDefault="00FA3F39" w:rsidP="005024C1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NOME: ______________________________________________</w:t>
      </w:r>
      <w:r w:rsidR="006A07C8" w:rsidRPr="00D07DFB">
        <w:rPr>
          <w:rFonts w:asciiTheme="minorHAnsi" w:hAnsiTheme="minorHAnsi" w:cstheme="minorHAnsi"/>
        </w:rPr>
        <w:t>_</w:t>
      </w:r>
      <w:r w:rsidRPr="00D07DFB">
        <w:rPr>
          <w:rFonts w:asciiTheme="minorHAnsi" w:hAnsiTheme="minorHAnsi" w:cstheme="minorHAnsi"/>
        </w:rPr>
        <w:t>_____</w:t>
      </w:r>
      <w:r w:rsidRPr="00D07DFB">
        <w:rPr>
          <w:rFonts w:asciiTheme="minorHAnsi" w:hAnsiTheme="minorHAnsi" w:cstheme="minorHAnsi"/>
        </w:rPr>
        <w:t>____________________</w:t>
      </w:r>
      <w:r w:rsidRPr="00D07DFB">
        <w:rPr>
          <w:rFonts w:asciiTheme="minorHAnsi" w:hAnsiTheme="minorHAnsi" w:cstheme="minorHAnsi"/>
        </w:rPr>
        <w:t xml:space="preserve">______, CPF/CNPJ: </w:t>
      </w:r>
      <w:r w:rsidR="00DC1317" w:rsidRPr="00D07DFB">
        <w:rPr>
          <w:rFonts w:asciiTheme="minorHAnsi" w:hAnsiTheme="minorHAnsi" w:cstheme="minorHAnsi"/>
        </w:rPr>
        <w:t>_______</w:t>
      </w:r>
      <w:r w:rsidRPr="00D07DFB">
        <w:rPr>
          <w:rFonts w:asciiTheme="minorHAnsi" w:hAnsiTheme="minorHAnsi" w:cstheme="minorHAnsi"/>
        </w:rPr>
        <w:t>___</w:t>
      </w:r>
      <w:r w:rsidRPr="00D07DFB">
        <w:rPr>
          <w:rFonts w:asciiTheme="minorHAnsi" w:hAnsiTheme="minorHAnsi" w:cstheme="minorHAnsi"/>
        </w:rPr>
        <w:t>_________________</w:t>
      </w:r>
      <w:r w:rsidRPr="00D07DFB">
        <w:rPr>
          <w:rFonts w:asciiTheme="minorHAnsi" w:hAnsiTheme="minorHAnsi" w:cstheme="minorHAnsi"/>
        </w:rPr>
        <w:t xml:space="preserve">, </w:t>
      </w:r>
      <w:r w:rsidR="00DC1317" w:rsidRPr="00D07DFB">
        <w:rPr>
          <w:rFonts w:asciiTheme="minorHAnsi" w:hAnsiTheme="minorHAnsi" w:cstheme="minorHAnsi"/>
        </w:rPr>
        <w:t xml:space="preserve">RG ____________________, expedido por </w:t>
      </w:r>
      <w:r w:rsidR="006A07C8" w:rsidRPr="00D07DFB">
        <w:rPr>
          <w:rFonts w:asciiTheme="minorHAnsi" w:hAnsiTheme="minorHAnsi" w:cstheme="minorHAnsi"/>
        </w:rPr>
        <w:t>_</w:t>
      </w:r>
      <w:r w:rsidR="00DC1317" w:rsidRPr="00D07DFB">
        <w:rPr>
          <w:rFonts w:asciiTheme="minorHAnsi" w:hAnsiTheme="minorHAnsi" w:cstheme="minorHAnsi"/>
        </w:rPr>
        <w:t xml:space="preserve">__________, </w:t>
      </w:r>
      <w:r w:rsidRPr="00D07DFB">
        <w:rPr>
          <w:rFonts w:asciiTheme="minorHAnsi" w:hAnsiTheme="minorHAnsi" w:cstheme="minorHAnsi"/>
        </w:rPr>
        <w:t xml:space="preserve">ENDEREÇO: </w:t>
      </w:r>
      <w:r w:rsidR="006A07C8" w:rsidRPr="00D07DFB">
        <w:rPr>
          <w:rFonts w:asciiTheme="minorHAnsi" w:hAnsiTheme="minorHAnsi" w:cstheme="minorHAnsi"/>
        </w:rPr>
        <w:t>____________</w:t>
      </w:r>
      <w:r w:rsidRPr="00D07DFB">
        <w:rPr>
          <w:rFonts w:asciiTheme="minorHAnsi" w:hAnsiTheme="minorHAnsi" w:cstheme="minorHAnsi"/>
        </w:rPr>
        <w:t>____</w:t>
      </w:r>
      <w:r w:rsidR="00153A2C" w:rsidRPr="00D07DFB">
        <w:rPr>
          <w:rFonts w:asciiTheme="minorHAnsi" w:hAnsiTheme="minorHAnsi" w:cstheme="minorHAnsi"/>
        </w:rPr>
        <w:t>_</w:t>
      </w:r>
      <w:r w:rsidRPr="00D07DFB">
        <w:rPr>
          <w:rFonts w:asciiTheme="minorHAnsi" w:hAnsiTheme="minorHAnsi" w:cstheme="minorHAnsi"/>
        </w:rPr>
        <w:t xml:space="preserve">________________________________________, Nº: </w:t>
      </w:r>
      <w:r w:rsidR="006A07C8" w:rsidRPr="00D07DFB">
        <w:rPr>
          <w:rFonts w:asciiTheme="minorHAnsi" w:hAnsiTheme="minorHAnsi" w:cstheme="minorHAnsi"/>
        </w:rPr>
        <w:t>____</w:t>
      </w:r>
      <w:r w:rsidR="00153A2C" w:rsidRPr="00D07DFB">
        <w:rPr>
          <w:rFonts w:asciiTheme="minorHAnsi" w:hAnsiTheme="minorHAnsi" w:cstheme="minorHAnsi"/>
        </w:rPr>
        <w:t>_</w:t>
      </w:r>
      <w:r w:rsidR="00D07DFB" w:rsidRPr="00D07DFB">
        <w:rPr>
          <w:rFonts w:asciiTheme="minorHAnsi" w:hAnsiTheme="minorHAnsi" w:cstheme="minorHAnsi"/>
        </w:rPr>
        <w:t>__</w:t>
      </w:r>
      <w:r w:rsidR="00153A2C" w:rsidRPr="00D07DFB">
        <w:rPr>
          <w:rFonts w:asciiTheme="minorHAnsi" w:hAnsiTheme="minorHAnsi" w:cstheme="minorHAnsi"/>
        </w:rPr>
        <w:t>__</w:t>
      </w:r>
      <w:r w:rsidRPr="00D07DFB">
        <w:rPr>
          <w:rFonts w:asciiTheme="minorHAnsi" w:hAnsiTheme="minorHAnsi" w:cstheme="minorHAnsi"/>
        </w:rPr>
        <w:t xml:space="preserve">____, COMPLEMENTO: </w:t>
      </w:r>
      <w:r w:rsidR="00153A2C" w:rsidRPr="00D07DFB">
        <w:rPr>
          <w:rFonts w:asciiTheme="minorHAnsi" w:hAnsiTheme="minorHAnsi" w:cstheme="minorHAnsi"/>
        </w:rPr>
        <w:t>____</w:t>
      </w:r>
      <w:r w:rsidRPr="00D07DFB">
        <w:rPr>
          <w:rFonts w:asciiTheme="minorHAnsi" w:hAnsiTheme="minorHAnsi" w:cstheme="minorHAnsi"/>
        </w:rPr>
        <w:t xml:space="preserve">____________, BAIRRO: </w:t>
      </w:r>
      <w:r w:rsidR="00153A2C" w:rsidRPr="00D07DFB">
        <w:rPr>
          <w:rFonts w:asciiTheme="minorHAnsi" w:hAnsiTheme="minorHAnsi" w:cstheme="minorHAnsi"/>
        </w:rPr>
        <w:t>______</w:t>
      </w:r>
      <w:r w:rsidR="006A07C8" w:rsidRPr="00D07DFB">
        <w:rPr>
          <w:rFonts w:asciiTheme="minorHAnsi" w:hAnsiTheme="minorHAnsi" w:cstheme="minorHAnsi"/>
        </w:rPr>
        <w:t>____________</w:t>
      </w:r>
      <w:r w:rsidR="00153A2C" w:rsidRPr="00D07DFB">
        <w:rPr>
          <w:rFonts w:asciiTheme="minorHAnsi" w:hAnsiTheme="minorHAnsi" w:cstheme="minorHAnsi"/>
        </w:rPr>
        <w:t>____________</w:t>
      </w:r>
      <w:r w:rsidRPr="00D07DFB">
        <w:rPr>
          <w:rFonts w:asciiTheme="minorHAnsi" w:hAnsiTheme="minorHAnsi" w:cstheme="minorHAnsi"/>
        </w:rPr>
        <w:t xml:space="preserve">________________, MUNICÍPIO/UF: </w:t>
      </w:r>
      <w:r w:rsidR="00153A2C" w:rsidRPr="00D07DFB">
        <w:rPr>
          <w:rFonts w:asciiTheme="minorHAnsi" w:hAnsiTheme="minorHAnsi" w:cstheme="minorHAnsi"/>
        </w:rPr>
        <w:t>____________________________________</w:t>
      </w:r>
      <w:r w:rsidRPr="00D07DFB">
        <w:rPr>
          <w:rFonts w:asciiTheme="minorHAnsi" w:hAnsiTheme="minorHAnsi" w:cstheme="minorHAnsi"/>
        </w:rPr>
        <w:t xml:space="preserve">_______________, CEP </w:t>
      </w:r>
      <w:r w:rsidR="00153A2C" w:rsidRPr="00D07DFB">
        <w:rPr>
          <w:rFonts w:asciiTheme="minorHAnsi" w:hAnsiTheme="minorHAnsi" w:cstheme="minorHAnsi"/>
        </w:rPr>
        <w:t>____</w:t>
      </w:r>
      <w:r w:rsidRPr="00D07DFB">
        <w:rPr>
          <w:rFonts w:asciiTheme="minorHAnsi" w:hAnsiTheme="minorHAnsi" w:cstheme="minorHAnsi"/>
        </w:rPr>
        <w:t xml:space="preserve">____________, DDD TELEFONE: </w:t>
      </w:r>
      <w:r w:rsidR="00153A2C" w:rsidRPr="00D07DFB">
        <w:rPr>
          <w:rFonts w:asciiTheme="minorHAnsi" w:hAnsiTheme="minorHAnsi" w:cstheme="minorHAnsi"/>
        </w:rPr>
        <w:t>_______</w:t>
      </w:r>
      <w:r w:rsidRPr="00D07DFB">
        <w:rPr>
          <w:rFonts w:asciiTheme="minorHAnsi" w:hAnsiTheme="minorHAnsi" w:cstheme="minorHAnsi"/>
        </w:rPr>
        <w:t xml:space="preserve">_______________, email: </w:t>
      </w:r>
      <w:r w:rsidR="00153A2C" w:rsidRPr="00D07DFB">
        <w:rPr>
          <w:rFonts w:asciiTheme="minorHAnsi" w:hAnsiTheme="minorHAnsi" w:cstheme="minorHAnsi"/>
        </w:rPr>
        <w:t>____________</w:t>
      </w:r>
      <w:r w:rsidRPr="00D07DFB">
        <w:rPr>
          <w:rFonts w:asciiTheme="minorHAnsi" w:hAnsiTheme="minorHAnsi" w:cstheme="minorHAnsi"/>
        </w:rPr>
        <w:t>______________________________</w:t>
      </w:r>
      <w:r w:rsidR="006A07C8" w:rsidRPr="00D07DFB">
        <w:rPr>
          <w:rFonts w:asciiTheme="minorHAnsi" w:hAnsiTheme="minorHAnsi" w:cstheme="minorHAnsi"/>
        </w:rPr>
        <w:t xml:space="preserve"> </w:t>
      </w:r>
      <w:r w:rsidR="00153A2C" w:rsidRPr="00D07DFB">
        <w:rPr>
          <w:rFonts w:asciiTheme="minorHAnsi" w:hAnsiTheme="minorHAnsi" w:cstheme="minorHAnsi"/>
        </w:rPr>
        <w:t>.</w:t>
      </w:r>
    </w:p>
    <w:p w14:paraId="528520D8" w14:textId="77777777" w:rsidR="006A07C8" w:rsidRPr="00D07DFB" w:rsidRDefault="006A07C8" w:rsidP="005024C1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14:paraId="0ACCA525" w14:textId="10E1CF18" w:rsidR="00D86B11" w:rsidRPr="00D07DFB" w:rsidRDefault="00DD24ED" w:rsidP="005024C1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1 - </w:t>
      </w:r>
      <w:r w:rsidR="00D20F41" w:rsidRPr="00D07DFB">
        <w:rPr>
          <w:rFonts w:asciiTheme="minorHAnsi" w:hAnsiTheme="minorHAnsi" w:cstheme="minorHAnsi"/>
        </w:rPr>
        <w:t>MARQUE O MODELO QUE SERÁ USADO</w:t>
      </w:r>
      <w:r w:rsidR="00454035">
        <w:rPr>
          <w:rFonts w:asciiTheme="minorHAnsi" w:hAnsiTheme="minorHAnsi" w:cstheme="minorHAnsi"/>
        </w:rPr>
        <w:t xml:space="preserve"> </w:t>
      </w:r>
      <w:r w:rsidR="00D86B11" w:rsidRPr="00D07DFB">
        <w:rPr>
          <w:rFonts w:asciiTheme="minorHAnsi" w:hAnsiTheme="minorHAnsi" w:cstheme="minorHAnsi"/>
        </w:rPr>
        <w:t>PARA A PRESTAÇÃO DE SERVIÇOS:</w:t>
      </w:r>
    </w:p>
    <w:p w14:paraId="47038F61" w14:textId="459139E0" w:rsidR="00DD24ED" w:rsidRPr="00D07DFB" w:rsidRDefault="00DD24ED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) Barraca</w:t>
      </w:r>
    </w:p>
    <w:p w14:paraId="294D3FEC" w14:textId="3D673EB6" w:rsidR="00DD24ED" w:rsidRPr="00D07DFB" w:rsidRDefault="00DD24ED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) Banca</w:t>
      </w:r>
    </w:p>
    <w:p w14:paraId="76EEFFD1" w14:textId="1DBBBF1C" w:rsidR="00DD24ED" w:rsidRPr="00D07DFB" w:rsidRDefault="00DD24ED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) Food Truck</w:t>
      </w:r>
    </w:p>
    <w:p w14:paraId="39F0E826" w14:textId="6A92B8DE" w:rsidR="00DD24ED" w:rsidRPr="00D07DFB" w:rsidRDefault="00DD24ED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 xml:space="preserve">) Trailer </w:t>
      </w:r>
    </w:p>
    <w:p w14:paraId="54ADB792" w14:textId="1D2D8AC1" w:rsidR="00D86B11" w:rsidRPr="00D07DFB" w:rsidRDefault="00DD24ED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) Similiar Autorizado</w:t>
      </w:r>
      <w:r w:rsidR="00A07061" w:rsidRPr="00D07DFB">
        <w:rPr>
          <w:rFonts w:asciiTheme="minorHAnsi" w:hAnsiTheme="minorHAnsi" w:cstheme="minorHAnsi"/>
        </w:rPr>
        <w:t xml:space="preserve"> </w:t>
      </w:r>
      <w:r w:rsidR="00A07061" w:rsidRPr="00D07DFB">
        <w:rPr>
          <w:rFonts w:asciiTheme="minorHAnsi" w:hAnsiTheme="minorHAnsi" w:cstheme="minorHAnsi"/>
        </w:rPr>
        <w:t>(descrever)</w:t>
      </w:r>
      <w:r w:rsidRPr="00D07DFB">
        <w:rPr>
          <w:rFonts w:asciiTheme="minorHAnsi" w:hAnsiTheme="minorHAnsi" w:cstheme="minorHAnsi"/>
        </w:rPr>
        <w:t xml:space="preserve">: ______________________________________________________ </w:t>
      </w:r>
    </w:p>
    <w:p w14:paraId="0EE7D1D3" w14:textId="77777777" w:rsidR="00D20F41" w:rsidRPr="00D07DFB" w:rsidRDefault="00D20F41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</w:p>
    <w:p w14:paraId="6E693888" w14:textId="4FBB398A" w:rsidR="00D20F41" w:rsidRPr="00D07DFB" w:rsidRDefault="00A07061" w:rsidP="005024C1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  <w:caps/>
        </w:rPr>
      </w:pPr>
      <w:r w:rsidRPr="00D07DFB">
        <w:rPr>
          <w:rFonts w:asciiTheme="minorHAnsi" w:hAnsiTheme="minorHAnsi" w:cstheme="minorHAnsi"/>
        </w:rPr>
        <w:t xml:space="preserve">2 - </w:t>
      </w:r>
      <w:r w:rsidR="00D20F41" w:rsidRPr="00D07DFB">
        <w:rPr>
          <w:rFonts w:asciiTheme="minorHAnsi" w:hAnsiTheme="minorHAnsi" w:cstheme="minorHAnsi"/>
        </w:rPr>
        <w:t xml:space="preserve">MARQUE </w:t>
      </w:r>
      <w:r w:rsidR="00BD5B9A" w:rsidRPr="00D07DFB">
        <w:rPr>
          <w:rFonts w:asciiTheme="minorHAnsi" w:hAnsiTheme="minorHAnsi" w:cstheme="minorHAnsi"/>
        </w:rPr>
        <w:t xml:space="preserve">QUAL </w:t>
      </w:r>
      <w:r w:rsidR="00D20F41" w:rsidRPr="00D07DFB">
        <w:rPr>
          <w:rFonts w:asciiTheme="minorHAnsi" w:hAnsiTheme="minorHAnsi" w:cstheme="minorHAnsi"/>
          <w:caps/>
        </w:rPr>
        <w:t xml:space="preserve">ITEM </w:t>
      </w:r>
      <w:r w:rsidRPr="00D07DFB">
        <w:rPr>
          <w:rFonts w:asciiTheme="minorHAnsi" w:hAnsiTheme="minorHAnsi" w:cstheme="minorHAnsi"/>
          <w:caps/>
        </w:rPr>
        <w:t xml:space="preserve">DE </w:t>
      </w:r>
      <w:r w:rsidRPr="00D07DFB">
        <w:rPr>
          <w:rFonts w:asciiTheme="minorHAnsi" w:hAnsiTheme="minorHAnsi" w:cstheme="minorHAnsi"/>
          <w:caps/>
        </w:rPr>
        <w:t>venda de produtos na modalidade de “comércio ambulante”</w:t>
      </w:r>
    </w:p>
    <w:p w14:paraId="55AAB20A" w14:textId="254306BC" w:rsidR="00D20F41" w:rsidRPr="00D07DFB" w:rsidRDefault="00D20F41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 xml:space="preserve">) </w:t>
      </w:r>
      <w:r w:rsidR="00D07DFB" w:rsidRPr="00D07DFB">
        <w:rPr>
          <w:rFonts w:asciiTheme="minorHAnsi" w:hAnsiTheme="minorHAnsi" w:cstheme="minorHAnsi"/>
        </w:rPr>
        <w:t xml:space="preserve">Artesanato </w:t>
      </w:r>
    </w:p>
    <w:p w14:paraId="107D148F" w14:textId="451F0914" w:rsidR="00D20F41" w:rsidRPr="00D07DFB" w:rsidRDefault="00D07DFB" w:rsidP="00D20F41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) Canecas Alusivas</w:t>
      </w:r>
    </w:p>
    <w:p w14:paraId="2DBEDDEC" w14:textId="310E77D8" w:rsidR="00BD5B9A" w:rsidRPr="00D07DFB" w:rsidRDefault="00D07DFB" w:rsidP="00BD5B9A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) Camisetas</w:t>
      </w:r>
    </w:p>
    <w:p w14:paraId="76C4E70F" w14:textId="28241C61" w:rsidR="001A1A8B" w:rsidRPr="00D07DFB" w:rsidRDefault="00D07DFB" w:rsidP="00BD5B9A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 xml:space="preserve">) Gêneros Alimentícios </w:t>
      </w:r>
      <w:r w:rsidR="001A1A8B" w:rsidRPr="00D07DFB">
        <w:rPr>
          <w:rFonts w:asciiTheme="minorHAnsi" w:hAnsiTheme="minorHAnsi" w:cstheme="minorHAnsi"/>
        </w:rPr>
        <w:t>(descrever): ___________________</w:t>
      </w:r>
      <w:r w:rsidR="000E3ACC" w:rsidRPr="00D07DFB">
        <w:rPr>
          <w:rFonts w:asciiTheme="minorHAnsi" w:hAnsiTheme="minorHAnsi" w:cstheme="minorHAnsi"/>
        </w:rPr>
        <w:t>_______</w:t>
      </w:r>
      <w:r w:rsidR="001A1A8B" w:rsidRPr="00D07DFB">
        <w:rPr>
          <w:rFonts w:asciiTheme="minorHAnsi" w:hAnsiTheme="minorHAnsi" w:cstheme="minorHAnsi"/>
        </w:rPr>
        <w:t xml:space="preserve">____________________________ </w:t>
      </w:r>
    </w:p>
    <w:p w14:paraId="4982DD34" w14:textId="121D2D95" w:rsidR="001A1A8B" w:rsidRPr="00D07DFB" w:rsidRDefault="001A1A8B" w:rsidP="000E3ACC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(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 xml:space="preserve">) </w:t>
      </w:r>
      <w:r w:rsidR="00D07DFB" w:rsidRPr="00D07DFB">
        <w:rPr>
          <w:rFonts w:asciiTheme="minorHAnsi" w:hAnsiTheme="minorHAnsi" w:cstheme="minorHAnsi"/>
        </w:rPr>
        <w:t>Bebidas</w:t>
      </w:r>
      <w:r w:rsidRPr="00D07DFB">
        <w:rPr>
          <w:rFonts w:asciiTheme="minorHAnsi" w:hAnsiTheme="minorHAnsi" w:cstheme="minorHAnsi"/>
        </w:rPr>
        <w:t>(descrever): _____________________________________</w:t>
      </w:r>
      <w:r w:rsidR="000E3ACC" w:rsidRPr="00D07DFB">
        <w:rPr>
          <w:rFonts w:asciiTheme="minorHAnsi" w:hAnsiTheme="minorHAnsi" w:cstheme="minorHAnsi"/>
        </w:rPr>
        <w:t>__________________</w:t>
      </w:r>
      <w:r w:rsidRPr="00D07DFB">
        <w:rPr>
          <w:rFonts w:asciiTheme="minorHAnsi" w:hAnsiTheme="minorHAnsi" w:cstheme="minorHAnsi"/>
        </w:rPr>
        <w:t xml:space="preserve">__________ </w:t>
      </w:r>
    </w:p>
    <w:p w14:paraId="5DCBCD42" w14:textId="088AAB02" w:rsidR="00A07061" w:rsidRPr="00D07DFB" w:rsidRDefault="00A07061" w:rsidP="00BD5B9A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</w:p>
    <w:p w14:paraId="4ACF2BB7" w14:textId="65BDB42F" w:rsidR="0017441B" w:rsidRPr="00D07DFB" w:rsidRDefault="0017441B" w:rsidP="00BD5B9A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  <w:caps/>
        </w:rPr>
        <w:t>Decraro</w:t>
      </w:r>
      <w:r w:rsidRPr="00D07DFB">
        <w:rPr>
          <w:rFonts w:asciiTheme="minorHAnsi" w:hAnsiTheme="minorHAnsi" w:cstheme="minorHAnsi"/>
        </w:rPr>
        <w:t xml:space="preserve"> estar ciente que tenho consciência que a venda de gêneros alimentícios e/ou bebidas deverão ser para CONSUMO IMEDIATO.</w:t>
      </w:r>
    </w:p>
    <w:p w14:paraId="39B64C70" w14:textId="77777777" w:rsidR="0017441B" w:rsidRPr="00D07DFB" w:rsidRDefault="0017441B" w:rsidP="00BD5B9A">
      <w:pPr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</w:p>
    <w:p w14:paraId="3332D248" w14:textId="613312B5" w:rsidR="00D20F41" w:rsidRPr="00D07DFB" w:rsidRDefault="000E3ACC" w:rsidP="00D20F41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DECLARO</w:t>
      </w:r>
      <w:r w:rsidRPr="00D07DFB">
        <w:rPr>
          <w:rFonts w:asciiTheme="minorHAnsi" w:hAnsiTheme="minorHAnsi" w:cstheme="minorHAnsi"/>
        </w:rPr>
        <w:t xml:space="preserve">, ainda, </w:t>
      </w:r>
      <w:r w:rsidR="00D20F41" w:rsidRPr="00D07DFB">
        <w:rPr>
          <w:rFonts w:asciiTheme="minorHAnsi" w:hAnsiTheme="minorHAnsi" w:cstheme="minorHAnsi"/>
        </w:rPr>
        <w:t xml:space="preserve">que li o Edital de Chamamento Público </w:t>
      </w:r>
      <w:r w:rsidR="0017441B" w:rsidRPr="00D07DFB">
        <w:rPr>
          <w:rFonts w:asciiTheme="minorHAnsi" w:hAnsiTheme="minorHAnsi" w:cstheme="minorHAnsi"/>
          <w:caps/>
        </w:rPr>
        <w:t>semc</w:t>
      </w:r>
      <w:r w:rsidR="0017441B" w:rsidRPr="00D07DFB">
        <w:rPr>
          <w:rFonts w:asciiTheme="minorHAnsi" w:hAnsiTheme="minorHAnsi" w:cstheme="minorHAnsi"/>
        </w:rPr>
        <w:t xml:space="preserve"> </w:t>
      </w:r>
      <w:r w:rsidR="00D20F41" w:rsidRPr="00D07DFB">
        <w:rPr>
          <w:rFonts w:asciiTheme="minorHAnsi" w:hAnsiTheme="minorHAnsi" w:cstheme="minorHAnsi"/>
        </w:rPr>
        <w:t>nº</w:t>
      </w:r>
      <w:r w:rsidR="0017441B" w:rsidRPr="00D07DFB">
        <w:rPr>
          <w:rFonts w:asciiTheme="minorHAnsi" w:hAnsiTheme="minorHAnsi" w:cstheme="minorHAnsi"/>
        </w:rPr>
        <w:t xml:space="preserve"> 006</w:t>
      </w:r>
      <w:r w:rsidR="00D20F41" w:rsidRPr="00D07DFB">
        <w:rPr>
          <w:rFonts w:asciiTheme="minorHAnsi" w:hAnsiTheme="minorHAnsi" w:cstheme="minorHAnsi"/>
        </w:rPr>
        <w:t>/2023, e concordo com todos os seus termos.</w:t>
      </w:r>
    </w:p>
    <w:p w14:paraId="3A34FF0C" w14:textId="77777777" w:rsidR="005024C1" w:rsidRPr="00D07DFB" w:rsidRDefault="005024C1" w:rsidP="00D20F41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</w:p>
    <w:p w14:paraId="3FB9CFE0" w14:textId="569CEF5E" w:rsidR="00D20F41" w:rsidRPr="00D07DFB" w:rsidRDefault="00D20F41" w:rsidP="00D20F41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Divinópolis, __</w:t>
      </w:r>
      <w:r w:rsidR="000E3ACC" w:rsidRPr="00D07DFB">
        <w:rPr>
          <w:rFonts w:asciiTheme="minorHAnsi" w:hAnsiTheme="minorHAnsi" w:cstheme="minorHAnsi"/>
        </w:rPr>
        <w:t>_</w:t>
      </w:r>
      <w:r w:rsidRPr="00D07DFB">
        <w:rPr>
          <w:rFonts w:asciiTheme="minorHAnsi" w:hAnsiTheme="minorHAnsi" w:cstheme="minorHAnsi"/>
        </w:rPr>
        <w:t xml:space="preserve">_ de </w:t>
      </w:r>
      <w:r w:rsidR="005024C1" w:rsidRPr="00D07DFB">
        <w:rPr>
          <w:rFonts w:asciiTheme="minorHAnsi" w:hAnsiTheme="minorHAnsi" w:cstheme="minorHAnsi"/>
        </w:rPr>
        <w:t xml:space="preserve">novembro </w:t>
      </w:r>
      <w:r w:rsidRPr="00D07DFB">
        <w:rPr>
          <w:rFonts w:asciiTheme="minorHAnsi" w:hAnsiTheme="minorHAnsi" w:cstheme="minorHAnsi"/>
        </w:rPr>
        <w:t>de 2023.</w:t>
      </w:r>
    </w:p>
    <w:p w14:paraId="5668954C" w14:textId="77777777" w:rsidR="00D20F41" w:rsidRPr="00D07DFB" w:rsidRDefault="00D20F41" w:rsidP="00D20F41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both"/>
        <w:rPr>
          <w:rFonts w:asciiTheme="minorHAnsi" w:hAnsiTheme="minorHAnsi" w:cstheme="minorHAnsi"/>
        </w:rPr>
      </w:pPr>
    </w:p>
    <w:p w14:paraId="570DD141" w14:textId="77777777" w:rsidR="00DC1317" w:rsidRPr="00D07DFB" w:rsidRDefault="00DC1317" w:rsidP="000E3ACC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center"/>
        <w:rPr>
          <w:rFonts w:asciiTheme="minorHAnsi" w:hAnsiTheme="minorHAnsi" w:cstheme="minorHAnsi"/>
        </w:rPr>
      </w:pPr>
    </w:p>
    <w:p w14:paraId="4CAF7F56" w14:textId="7E928BE5" w:rsidR="000E3ACC" w:rsidRPr="00D07DFB" w:rsidRDefault="000E3ACC" w:rsidP="000E3ACC">
      <w:pPr>
        <w:pStyle w:val="Corpodetexto"/>
        <w:tabs>
          <w:tab w:val="left" w:pos="170"/>
          <w:tab w:val="left" w:pos="227"/>
          <w:tab w:val="left" w:pos="284"/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737"/>
          <w:tab w:val="left" w:pos="794"/>
          <w:tab w:val="left" w:pos="851"/>
          <w:tab w:val="left" w:pos="907"/>
          <w:tab w:val="left" w:pos="964"/>
          <w:tab w:val="left" w:pos="1021"/>
          <w:tab w:val="left" w:pos="1077"/>
          <w:tab w:val="left" w:pos="1134"/>
          <w:tab w:val="left" w:leader="dot" w:pos="1191"/>
          <w:tab w:val="left" w:pos="1304"/>
          <w:tab w:val="left" w:pos="1361"/>
          <w:tab w:val="left" w:pos="1418"/>
          <w:tab w:val="left" w:pos="1474"/>
          <w:tab w:val="left" w:pos="1531"/>
          <w:tab w:val="left" w:pos="1588"/>
          <w:tab w:val="left" w:pos="1644"/>
          <w:tab w:val="left" w:pos="1701"/>
          <w:tab w:val="left" w:pos="1758"/>
          <w:tab w:val="left" w:pos="1814"/>
          <w:tab w:val="left" w:pos="1871"/>
          <w:tab w:val="left" w:pos="1928"/>
          <w:tab w:val="left" w:pos="1985"/>
          <w:tab w:val="left" w:pos="2041"/>
          <w:tab w:val="left" w:pos="2098"/>
          <w:tab w:val="left" w:pos="2155"/>
          <w:tab w:val="left" w:pos="2211"/>
          <w:tab w:val="left" w:pos="2268"/>
          <w:tab w:val="left" w:pos="2325"/>
          <w:tab w:val="left" w:pos="2381"/>
          <w:tab w:val="left" w:pos="2438"/>
          <w:tab w:val="left" w:pos="2495"/>
          <w:tab w:val="left" w:pos="2552"/>
        </w:tabs>
        <w:suppressAutoHyphens/>
        <w:jc w:val="center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Assinatura: _____________________________________________</w:t>
      </w:r>
    </w:p>
    <w:p w14:paraId="0F476EAA" w14:textId="3C1FC26E" w:rsidR="00FA3F39" w:rsidRPr="00D07DFB" w:rsidRDefault="00FA3F39">
      <w:pPr>
        <w:rPr>
          <w:rFonts w:asciiTheme="minorHAnsi" w:hAnsiTheme="minorHAnsi" w:cstheme="minorHAnsi"/>
          <w:b/>
          <w:bCs/>
        </w:rPr>
      </w:pPr>
    </w:p>
    <w:p w14:paraId="24975BBC" w14:textId="77777777" w:rsidR="00FA3F39" w:rsidRPr="00D07DFB" w:rsidRDefault="00FA3F39">
      <w:pPr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br w:type="page"/>
      </w:r>
    </w:p>
    <w:p w14:paraId="4929F14C" w14:textId="11C0981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/>
          <w:bCs/>
          <w:caps/>
        </w:rPr>
      </w:pPr>
      <w:r w:rsidRPr="00D07DFB">
        <w:rPr>
          <w:rFonts w:asciiTheme="minorHAnsi" w:hAnsiTheme="minorHAnsi" w:cstheme="minorHAnsi"/>
          <w:b/>
          <w:bCs/>
        </w:rPr>
        <w:t xml:space="preserve">ANEXO </w:t>
      </w:r>
      <w:r w:rsidR="00FA3F39" w:rsidRPr="00D07DFB">
        <w:rPr>
          <w:rFonts w:asciiTheme="minorHAnsi" w:hAnsiTheme="minorHAnsi" w:cstheme="minorHAnsi"/>
          <w:b/>
          <w:bCs/>
        </w:rPr>
        <w:t>II</w:t>
      </w:r>
    </w:p>
    <w:p w14:paraId="6D476503" w14:textId="16A8CF39" w:rsidR="002B56B1" w:rsidRPr="00D07DFB" w:rsidRDefault="002B56B1" w:rsidP="002B56B1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/>
          <w:bCs/>
          <w:caps/>
        </w:rPr>
      </w:pPr>
      <w:r w:rsidRPr="00D07DFB">
        <w:rPr>
          <w:rFonts w:asciiTheme="minorHAnsi" w:hAnsiTheme="minorHAnsi" w:cstheme="minorHAnsi"/>
          <w:b/>
          <w:bCs/>
          <w:caps/>
        </w:rPr>
        <w:t xml:space="preserve">EDITAL DE </w:t>
      </w:r>
      <w:r w:rsidR="00977115" w:rsidRPr="00D07DFB">
        <w:rPr>
          <w:rFonts w:asciiTheme="minorHAnsi" w:hAnsiTheme="minorHAnsi" w:cstheme="minorHAnsi"/>
          <w:b/>
          <w:bCs/>
          <w:caps/>
        </w:rPr>
        <w:t xml:space="preserve">Chamamento Público </w:t>
      </w:r>
      <w:r w:rsidRPr="00D07DFB">
        <w:rPr>
          <w:rFonts w:asciiTheme="minorHAnsi" w:hAnsiTheme="minorHAnsi" w:cstheme="minorHAnsi"/>
          <w:b/>
          <w:bCs/>
          <w:caps/>
        </w:rPr>
        <w:t xml:space="preserve">DE CREDENCIAMENTO </w:t>
      </w:r>
      <w:r w:rsidR="00407219" w:rsidRPr="00D07DFB">
        <w:rPr>
          <w:rFonts w:asciiTheme="minorHAnsi" w:hAnsiTheme="minorHAnsi" w:cstheme="minorHAnsi"/>
          <w:b/>
          <w:bCs/>
          <w:caps/>
        </w:rPr>
        <w:t>SEMC</w:t>
      </w:r>
      <w:r w:rsidR="00977115" w:rsidRPr="00D07DFB">
        <w:rPr>
          <w:rFonts w:asciiTheme="minorHAnsi" w:hAnsiTheme="minorHAnsi" w:cstheme="minorHAnsi"/>
          <w:b/>
          <w:bCs/>
          <w:caps/>
        </w:rPr>
        <w:t xml:space="preserve"> nº</w:t>
      </w:r>
      <w:r w:rsidR="00A54229" w:rsidRPr="00D07DFB">
        <w:rPr>
          <w:rFonts w:asciiTheme="minorHAnsi" w:hAnsiTheme="minorHAnsi" w:cstheme="minorHAnsi"/>
          <w:b/>
          <w:bCs/>
          <w:caps/>
        </w:rPr>
        <w:t xml:space="preserve"> 006</w:t>
      </w:r>
      <w:r w:rsidR="00977115" w:rsidRPr="00D07DFB">
        <w:rPr>
          <w:rFonts w:asciiTheme="minorHAnsi" w:hAnsiTheme="minorHAnsi" w:cstheme="minorHAnsi"/>
          <w:b/>
          <w:bCs/>
          <w:caps/>
        </w:rPr>
        <w:t>/2023</w:t>
      </w:r>
    </w:p>
    <w:p w14:paraId="2B7FDFC4" w14:textId="016E68CB" w:rsidR="00985B80" w:rsidRPr="00087B4C" w:rsidRDefault="00407219" w:rsidP="00985B80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/>
          <w:caps/>
        </w:rPr>
      </w:pPr>
      <w:r w:rsidRPr="00087B4C">
        <w:rPr>
          <w:rFonts w:asciiTheme="minorHAnsi" w:hAnsiTheme="minorHAnsi" w:cstheme="minorHAnsi"/>
          <w:b/>
          <w:caps/>
        </w:rPr>
        <w:t>1◦ Divino Afro em C</w:t>
      </w:r>
      <w:r w:rsidR="00985B80" w:rsidRPr="00087B4C">
        <w:rPr>
          <w:rFonts w:asciiTheme="minorHAnsi" w:hAnsiTheme="minorHAnsi" w:cstheme="minorHAnsi"/>
          <w:b/>
          <w:caps/>
        </w:rPr>
        <w:t>omemoração do Dia da Conciência Negra</w:t>
      </w:r>
    </w:p>
    <w:p w14:paraId="691ACC65" w14:textId="63B837D8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 </w:t>
      </w:r>
    </w:p>
    <w:p w14:paraId="21482954" w14:textId="785F35C4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 xml:space="preserve">TERMO DE AUTORIZAÇÃO ESPECIAL PARA EXERCÍCIO DE ATIVIDADE AMBULANTE Nº </w:t>
      </w:r>
      <w:r w:rsidR="00B76934">
        <w:rPr>
          <w:rFonts w:asciiTheme="minorHAnsi" w:hAnsiTheme="minorHAnsi" w:cstheme="minorHAnsi"/>
          <w:b/>
          <w:bCs/>
        </w:rPr>
        <w:t>_______</w:t>
      </w:r>
      <w:r w:rsidRPr="00D07DFB">
        <w:rPr>
          <w:rFonts w:asciiTheme="minorHAnsi" w:hAnsiTheme="minorHAnsi" w:cstheme="minorHAnsi"/>
          <w:b/>
          <w:bCs/>
        </w:rPr>
        <w:t>/202</w:t>
      </w:r>
      <w:r w:rsidR="005334D3" w:rsidRPr="00D07DFB">
        <w:rPr>
          <w:rFonts w:asciiTheme="minorHAnsi" w:hAnsiTheme="minorHAnsi" w:cstheme="minorHAnsi"/>
          <w:b/>
          <w:bCs/>
        </w:rPr>
        <w:t>3</w:t>
      </w:r>
    </w:p>
    <w:p w14:paraId="32DDBB2E" w14:textId="779E9F0E" w:rsidR="006731E0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</w:p>
    <w:p w14:paraId="01B3D5EB" w14:textId="6191511A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O MUNICÍPIO DE DIVINÓPOLIS</w:t>
      </w:r>
      <w:r w:rsidR="00B76934">
        <w:rPr>
          <w:rFonts w:asciiTheme="minorHAnsi" w:hAnsiTheme="minorHAnsi" w:cstheme="minorHAnsi"/>
        </w:rPr>
        <w:t xml:space="preserve">, por meio da pela Secretaria Municipal de Cultura, </w:t>
      </w:r>
      <w:r w:rsidRPr="00D07DFB">
        <w:rPr>
          <w:rFonts w:asciiTheme="minorHAnsi" w:hAnsiTheme="minorHAnsi" w:cstheme="minorHAnsi"/>
        </w:rPr>
        <w:t xml:space="preserve"> </w:t>
      </w:r>
      <w:r w:rsidR="00B76934">
        <w:rPr>
          <w:rFonts w:asciiTheme="minorHAnsi" w:hAnsiTheme="minorHAnsi" w:cstheme="minorHAnsi"/>
        </w:rPr>
        <w:t xml:space="preserve">devidamente representada pelo Exmo. Secretário, Diniz Borges Filho, </w:t>
      </w:r>
      <w:r w:rsidRPr="00D07DFB">
        <w:rPr>
          <w:rFonts w:asciiTheme="minorHAnsi" w:hAnsiTheme="minorHAnsi" w:cstheme="minorHAnsi"/>
        </w:rPr>
        <w:t xml:space="preserve">outorga a título precário em favor de </w:t>
      </w:r>
      <w:r w:rsidR="00B76934">
        <w:rPr>
          <w:rFonts w:asciiTheme="minorHAnsi" w:hAnsiTheme="minorHAnsi" w:cstheme="minorHAnsi"/>
        </w:rPr>
        <w:t>_________________________________________________________</w:t>
      </w:r>
      <w:r w:rsidR="00064094">
        <w:rPr>
          <w:rFonts w:asciiTheme="minorHAnsi" w:hAnsiTheme="minorHAnsi" w:cstheme="minorHAnsi"/>
        </w:rPr>
        <w:t>_</w:t>
      </w:r>
      <w:r w:rsidR="002B56B1" w:rsidRPr="00D07DFB">
        <w:rPr>
          <w:rFonts w:asciiTheme="minorHAnsi" w:hAnsiTheme="minorHAnsi" w:cstheme="minorHAnsi"/>
        </w:rPr>
        <w:t>__________________________</w:t>
      </w:r>
      <w:r w:rsidR="00064094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,</w:t>
      </w:r>
      <w:r w:rsidR="00064094">
        <w:rPr>
          <w:rFonts w:asciiTheme="minorHAnsi" w:hAnsiTheme="minorHAnsi" w:cstheme="minorHAnsi"/>
        </w:rPr>
        <w:t xml:space="preserve"> RG ___________________, expedido pela ____________, CPF _____________________</w:t>
      </w:r>
      <w:r w:rsidRPr="00D07DFB">
        <w:rPr>
          <w:rFonts w:asciiTheme="minorHAnsi" w:hAnsiTheme="minorHAnsi" w:cstheme="minorHAnsi"/>
        </w:rPr>
        <w:t xml:space="preserve"> com endereço na </w:t>
      </w:r>
      <w:r w:rsidR="00064094">
        <w:rPr>
          <w:rFonts w:asciiTheme="minorHAnsi" w:hAnsiTheme="minorHAnsi" w:cstheme="minorHAnsi"/>
        </w:rPr>
        <w:t>______________________</w:t>
      </w:r>
      <w:r w:rsidR="002B56B1" w:rsidRPr="00D07DFB">
        <w:rPr>
          <w:rFonts w:asciiTheme="minorHAnsi" w:hAnsiTheme="minorHAnsi" w:cstheme="minorHAnsi"/>
        </w:rPr>
        <w:t>__________________________________</w:t>
      </w:r>
      <w:r w:rsidRPr="00D07DFB">
        <w:rPr>
          <w:rFonts w:asciiTheme="minorHAnsi" w:hAnsiTheme="minorHAnsi" w:cstheme="minorHAnsi"/>
        </w:rPr>
        <w:t xml:space="preserve">, </w:t>
      </w:r>
      <w:r w:rsidR="00064094">
        <w:rPr>
          <w:rFonts w:asciiTheme="minorHAnsi" w:hAnsiTheme="minorHAnsi" w:cstheme="minorHAnsi"/>
        </w:rPr>
        <w:t>nº __________, Complemento _______________________, bairro _______</w:t>
      </w:r>
      <w:r w:rsidR="002B56B1" w:rsidRPr="00D07DFB">
        <w:rPr>
          <w:rFonts w:asciiTheme="minorHAnsi" w:hAnsiTheme="minorHAnsi" w:cstheme="minorHAnsi"/>
        </w:rPr>
        <w:t>__________________</w:t>
      </w:r>
      <w:r w:rsidRPr="00D07DFB">
        <w:rPr>
          <w:rFonts w:asciiTheme="minorHAnsi" w:hAnsiTheme="minorHAnsi" w:cstheme="minorHAnsi"/>
        </w:rPr>
        <w:t xml:space="preserve">, </w:t>
      </w:r>
      <w:r w:rsidR="00064094">
        <w:rPr>
          <w:rFonts w:asciiTheme="minorHAnsi" w:hAnsiTheme="minorHAnsi" w:cstheme="minorHAnsi"/>
        </w:rPr>
        <w:t>Divinópolis/MG</w:t>
      </w:r>
      <w:r w:rsidR="002B5709">
        <w:rPr>
          <w:rFonts w:asciiTheme="minorHAnsi" w:hAnsiTheme="minorHAnsi" w:cstheme="minorHAnsi"/>
        </w:rPr>
        <w:t xml:space="preserve">, </w:t>
      </w:r>
      <w:r w:rsidRPr="00D07DFB">
        <w:rPr>
          <w:rFonts w:asciiTheme="minorHAnsi" w:hAnsiTheme="minorHAnsi" w:cstheme="minorHAnsi"/>
        </w:rPr>
        <w:t xml:space="preserve">doravante denominada </w:t>
      </w:r>
      <w:r w:rsidRPr="002B5709">
        <w:rPr>
          <w:rFonts w:asciiTheme="minorHAnsi" w:hAnsiTheme="minorHAnsi" w:cstheme="minorHAnsi"/>
          <w:b/>
          <w:caps/>
        </w:rPr>
        <w:t>Credenciado Autorizado</w:t>
      </w:r>
      <w:r w:rsidRPr="00D07DFB">
        <w:rPr>
          <w:rFonts w:asciiTheme="minorHAnsi" w:hAnsiTheme="minorHAnsi" w:cstheme="minorHAnsi"/>
        </w:rPr>
        <w:t xml:space="preserve">, a AUTORIZAÇÃO ESPECIAL DE USO DE ESPAÇO PÚBICO determinado, situado na </w:t>
      </w:r>
      <w:r w:rsidR="00AB7FE3" w:rsidRPr="00D07DFB">
        <w:rPr>
          <w:rFonts w:asciiTheme="minorHAnsi" w:hAnsiTheme="minorHAnsi" w:cstheme="minorHAnsi"/>
        </w:rPr>
        <w:t>Praça Benedito Valadares (Santuário)</w:t>
      </w:r>
      <w:r w:rsidR="00985B80" w:rsidRPr="00D07DFB">
        <w:rPr>
          <w:rFonts w:asciiTheme="minorHAnsi" w:hAnsiTheme="minorHAnsi" w:cstheme="minorHAnsi"/>
        </w:rPr>
        <w:t>, Centro</w:t>
      </w:r>
      <w:r w:rsidR="002B5709">
        <w:rPr>
          <w:rFonts w:asciiTheme="minorHAnsi" w:hAnsiTheme="minorHAnsi" w:cstheme="minorHAnsi"/>
        </w:rPr>
        <w:t xml:space="preserve">, </w:t>
      </w:r>
      <w:r w:rsidR="00985B80" w:rsidRPr="00D07DFB">
        <w:rPr>
          <w:rFonts w:asciiTheme="minorHAnsi" w:hAnsiTheme="minorHAnsi" w:cstheme="minorHAnsi"/>
        </w:rPr>
        <w:t>Divinópolis/MG,</w:t>
      </w:r>
      <w:r w:rsidR="00AB7FE3" w:rsidRPr="00D07DFB">
        <w:rPr>
          <w:rFonts w:asciiTheme="minorHAnsi" w:hAnsiTheme="minorHAnsi" w:cstheme="minorHAnsi"/>
        </w:rPr>
        <w:t xml:space="preserve"> durante a realização do evento </w:t>
      </w:r>
      <w:r w:rsidR="00AB7FE3" w:rsidRPr="002B5709">
        <w:rPr>
          <w:rFonts w:asciiTheme="minorHAnsi" w:hAnsiTheme="minorHAnsi" w:cstheme="minorHAnsi"/>
          <w:caps/>
        </w:rPr>
        <w:t>1</w:t>
      </w:r>
      <w:r w:rsidR="002B5709">
        <w:rPr>
          <w:rFonts w:asciiTheme="minorHAnsi" w:hAnsiTheme="minorHAnsi" w:cstheme="minorHAnsi"/>
          <w:caps/>
        </w:rPr>
        <w:t>º</w:t>
      </w:r>
      <w:r w:rsidR="00AB7FE3" w:rsidRPr="002B5709">
        <w:rPr>
          <w:rFonts w:asciiTheme="minorHAnsi" w:hAnsiTheme="minorHAnsi" w:cstheme="minorHAnsi"/>
          <w:caps/>
        </w:rPr>
        <w:t xml:space="preserve"> Divino Afro em comemoração do Dia da Conciência Negra</w:t>
      </w:r>
      <w:r w:rsidR="00AB7FE3" w:rsidRPr="00D07DFB">
        <w:rPr>
          <w:rFonts w:asciiTheme="minorHAnsi" w:hAnsiTheme="minorHAnsi" w:cstheme="minorHAnsi"/>
        </w:rPr>
        <w:t xml:space="preserve">, </w:t>
      </w:r>
      <w:r w:rsidRPr="00D07DFB">
        <w:rPr>
          <w:rFonts w:asciiTheme="minorHAnsi" w:hAnsiTheme="minorHAnsi" w:cstheme="minorHAnsi"/>
        </w:rPr>
        <w:t xml:space="preserve">a realizar-se no </w:t>
      </w:r>
      <w:r w:rsidR="00AB7FE3" w:rsidRPr="00D07DFB">
        <w:rPr>
          <w:rFonts w:asciiTheme="minorHAnsi" w:hAnsiTheme="minorHAnsi" w:cstheme="minorHAnsi"/>
        </w:rPr>
        <w:t>dia 26 de novembro de 2023</w:t>
      </w:r>
      <w:r w:rsidRPr="00D07DFB">
        <w:rPr>
          <w:rFonts w:asciiTheme="minorHAnsi" w:hAnsiTheme="minorHAnsi" w:cstheme="minorHAnsi"/>
        </w:rPr>
        <w:t xml:space="preserve">, no horário de </w:t>
      </w:r>
      <w:r w:rsidR="00985B80" w:rsidRPr="00D07DFB">
        <w:rPr>
          <w:rFonts w:asciiTheme="minorHAnsi" w:hAnsiTheme="minorHAnsi" w:cstheme="minorHAnsi"/>
        </w:rPr>
        <w:t>08:00 às 22:00 horas</w:t>
      </w:r>
      <w:r w:rsidRPr="00D07DFB">
        <w:rPr>
          <w:rFonts w:asciiTheme="minorHAnsi" w:hAnsiTheme="minorHAnsi" w:cstheme="minorHAnsi"/>
        </w:rPr>
        <w:t>, para fins específicos e temporário no exercício de atividades comerciais na condição de ambulante, por meio de banca, barraca ou veículo de food truck, trailer ou similar autorizado, sob as seguintes cláusulas e condições:</w:t>
      </w:r>
    </w:p>
    <w:p w14:paraId="1F31A516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Primeira</w:t>
      </w:r>
      <w:r w:rsidRPr="00D07DFB">
        <w:rPr>
          <w:rFonts w:asciiTheme="minorHAnsi" w:hAnsiTheme="minorHAnsi" w:cstheme="minorHAnsi"/>
        </w:rPr>
        <w:t>: O credenciado autorizado deverá providenciar a infraestrutura necessária para instalação e funcionamento, independente de fornecimento de pontos de energia elétrica, água e esgoto, vedado o uso de mesas e cadeiras e devendo se abster da ocupação de área superior a que lhe for demarcada e recolher o valor relativo à taxa correspondente, prevista em lei.</w:t>
      </w:r>
    </w:p>
    <w:p w14:paraId="4E96EE5F" w14:textId="012E7635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Segunda</w:t>
      </w:r>
      <w:r w:rsidR="002B56B1" w:rsidRPr="00D07DFB">
        <w:rPr>
          <w:rFonts w:asciiTheme="minorHAnsi" w:hAnsiTheme="minorHAnsi" w:cstheme="minorHAnsi"/>
          <w:b/>
          <w:bCs/>
        </w:rPr>
        <w:t>:</w:t>
      </w:r>
      <w:r w:rsidRPr="00D07DFB">
        <w:rPr>
          <w:rFonts w:asciiTheme="minorHAnsi" w:hAnsiTheme="minorHAnsi" w:cstheme="minorHAnsi"/>
        </w:rPr>
        <w:t xml:space="preserve"> É vedada a utilização de mais de 01 (um) equipamento ou espaço púbico por credenciado.</w:t>
      </w:r>
    </w:p>
    <w:p w14:paraId="0F4380E4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Terceira</w:t>
      </w:r>
      <w:r w:rsidRPr="00D07DFB">
        <w:rPr>
          <w:rFonts w:asciiTheme="minorHAnsi" w:hAnsiTheme="minorHAnsi" w:cstheme="minorHAnsi"/>
        </w:rPr>
        <w:t>: O credenciado autorizado deverá observar rigorosamente as obrigações e condições estabelecidas para a exploração comercial, sob pena de lhe serem aplicadas as penalidades constantes nos artigos 86 e 87 da Lei n.º 8.666/93, responsabilizando-se, exclusivamente, por quaisquer danos que venha a causar a terceiros, bem como pelo atendimento a normas incidentes, inclusive, no que tange a plano de combate a incêndio e pânico, se exigível.</w:t>
      </w:r>
    </w:p>
    <w:p w14:paraId="2BB45E28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Quarta:</w:t>
      </w:r>
      <w:r w:rsidRPr="00D07DFB">
        <w:rPr>
          <w:rFonts w:asciiTheme="minorHAnsi" w:hAnsiTheme="minorHAnsi" w:cstheme="minorHAnsi"/>
        </w:rPr>
        <w:t xml:space="preserve"> São causas de descredenciamento a reincidência no descumprimento de quaisquer das condições descritas no edital, neste Termo ou, ainda, a prática de atos que caracterizem má-fé em relação à Administração Púbica, apuradas em processo administrativo.</w:t>
      </w:r>
    </w:p>
    <w:p w14:paraId="418CE844" w14:textId="5D5E5D1D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Quinta:</w:t>
      </w:r>
      <w:r w:rsidRPr="00D07DFB">
        <w:rPr>
          <w:rFonts w:asciiTheme="minorHAnsi" w:hAnsiTheme="minorHAnsi" w:cstheme="minorHAnsi"/>
        </w:rPr>
        <w:t xml:space="preserve"> A Fiscalização Técnica será exercida por meio da SEMC, cumulativamente com ações a qualquer tempo pela Gerência de Posturas</w:t>
      </w:r>
      <w:r w:rsidR="002B56B1" w:rsidRPr="00D07DFB">
        <w:rPr>
          <w:rFonts w:asciiTheme="minorHAnsi" w:hAnsiTheme="minorHAnsi" w:cstheme="minorHAnsi"/>
        </w:rPr>
        <w:t xml:space="preserve"> (SEPLAM)</w:t>
      </w:r>
      <w:r w:rsidRPr="00D07DFB">
        <w:rPr>
          <w:rFonts w:asciiTheme="minorHAnsi" w:hAnsiTheme="minorHAnsi" w:cstheme="minorHAnsi"/>
        </w:rPr>
        <w:t xml:space="preserve">, </w:t>
      </w:r>
      <w:r w:rsidR="002B56B1" w:rsidRPr="00D07DFB">
        <w:rPr>
          <w:rFonts w:asciiTheme="minorHAnsi" w:hAnsiTheme="minorHAnsi" w:cstheme="minorHAnsi"/>
        </w:rPr>
        <w:t xml:space="preserve">SEMDES, </w:t>
      </w:r>
      <w:r w:rsidRPr="00D07DFB">
        <w:rPr>
          <w:rFonts w:asciiTheme="minorHAnsi" w:hAnsiTheme="minorHAnsi" w:cstheme="minorHAnsi"/>
        </w:rPr>
        <w:t xml:space="preserve">SETTRANS, PROCON e/ou </w:t>
      </w:r>
      <w:r w:rsidR="002B56B1" w:rsidRPr="00D07DFB">
        <w:rPr>
          <w:rFonts w:asciiTheme="minorHAnsi" w:hAnsiTheme="minorHAnsi" w:cstheme="minorHAnsi"/>
        </w:rPr>
        <w:t>VISA (</w:t>
      </w:r>
      <w:r w:rsidRPr="00D07DFB">
        <w:rPr>
          <w:rFonts w:asciiTheme="minorHAnsi" w:hAnsiTheme="minorHAnsi" w:cstheme="minorHAnsi"/>
        </w:rPr>
        <w:t>Vigilância Sanitária</w:t>
      </w:r>
      <w:r w:rsidR="002B56B1" w:rsidRPr="00D07DFB">
        <w:rPr>
          <w:rFonts w:asciiTheme="minorHAnsi" w:hAnsiTheme="minorHAnsi" w:cstheme="minorHAnsi"/>
        </w:rPr>
        <w:t>)</w:t>
      </w:r>
      <w:r w:rsidRPr="00D07DFB">
        <w:rPr>
          <w:rFonts w:asciiTheme="minorHAnsi" w:hAnsiTheme="minorHAnsi" w:cstheme="minorHAnsi"/>
        </w:rPr>
        <w:t>, dentre outros, de forma a a assegurar o perfeito cumprimento das cláusulas e condições dessa autorização especial.</w:t>
      </w:r>
    </w:p>
    <w:p w14:paraId="55B75A55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Sexta:</w:t>
      </w:r>
      <w:r w:rsidRPr="00D07DFB">
        <w:rPr>
          <w:rFonts w:asciiTheme="minorHAnsi" w:hAnsiTheme="minorHAnsi" w:cstheme="minorHAnsi"/>
        </w:rPr>
        <w:t xml:space="preserve"> A autorização especial poderá ser revogada por conveniência da Administração a qualquer tempo, por interesse público, bem como em caso de descumprimento de condições por parte do credenciado autorizado, sem que caiba à Administração dever de ressarcimento ou indenização, seja a que título for.</w:t>
      </w:r>
    </w:p>
    <w:p w14:paraId="761162B7" w14:textId="77777777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Sétima:</w:t>
      </w:r>
      <w:r w:rsidRPr="00D07DFB">
        <w:rPr>
          <w:rFonts w:asciiTheme="minorHAnsi" w:hAnsiTheme="minorHAnsi" w:cstheme="minorHAnsi"/>
        </w:rPr>
        <w:t xml:space="preserve"> Fica eleito o foro da Comarca de Divinópolis para dirimir eventual conflito oriundo deste instrumento.</w:t>
      </w:r>
    </w:p>
    <w:p w14:paraId="0FD5778E" w14:textId="77777777" w:rsidR="002B56B1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E por estarem justas e acordadas, firmam as partes este instrumento em </w:t>
      </w:r>
      <w:r w:rsidR="002B56B1" w:rsidRPr="00D07DFB">
        <w:rPr>
          <w:rFonts w:asciiTheme="minorHAnsi" w:hAnsiTheme="minorHAnsi" w:cstheme="minorHAnsi"/>
        </w:rPr>
        <w:t>02 (</w:t>
      </w:r>
      <w:r w:rsidRPr="00D07DFB">
        <w:rPr>
          <w:rFonts w:asciiTheme="minorHAnsi" w:hAnsiTheme="minorHAnsi" w:cstheme="minorHAnsi"/>
        </w:rPr>
        <w:t>duas</w:t>
      </w:r>
      <w:r w:rsidR="002B56B1" w:rsidRPr="00D07DFB">
        <w:rPr>
          <w:rFonts w:asciiTheme="minorHAnsi" w:hAnsiTheme="minorHAnsi" w:cstheme="minorHAnsi"/>
        </w:rPr>
        <w:t>)</w:t>
      </w:r>
      <w:r w:rsidRPr="00D07DFB">
        <w:rPr>
          <w:rFonts w:asciiTheme="minorHAnsi" w:hAnsiTheme="minorHAnsi" w:cstheme="minorHAnsi"/>
        </w:rPr>
        <w:t xml:space="preserve"> vias de igual teor.</w:t>
      </w:r>
    </w:p>
    <w:p w14:paraId="1404FFA4" w14:textId="1236A3DC" w:rsidR="006731E0" w:rsidRPr="00D07DF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Divinópolis,</w:t>
      </w:r>
      <w:r w:rsidR="00454035">
        <w:rPr>
          <w:rFonts w:asciiTheme="minorHAnsi" w:hAnsiTheme="minorHAnsi" w:cstheme="minorHAnsi"/>
        </w:rPr>
        <w:t xml:space="preserve"> </w:t>
      </w:r>
      <w:r w:rsidR="004479C4">
        <w:rPr>
          <w:rFonts w:asciiTheme="minorHAnsi" w:hAnsiTheme="minorHAnsi" w:cstheme="minorHAnsi"/>
        </w:rPr>
        <w:t xml:space="preserve">____ </w:t>
      </w:r>
      <w:r w:rsidRPr="00D07DFB">
        <w:rPr>
          <w:rFonts w:asciiTheme="minorHAnsi" w:hAnsiTheme="minorHAnsi" w:cstheme="minorHAnsi"/>
        </w:rPr>
        <w:t>de</w:t>
      </w:r>
      <w:r w:rsidR="00454035">
        <w:rPr>
          <w:rFonts w:asciiTheme="minorHAnsi" w:hAnsiTheme="minorHAnsi" w:cstheme="minorHAnsi"/>
        </w:rPr>
        <w:t xml:space="preserve"> </w:t>
      </w:r>
      <w:r w:rsidR="00985B80" w:rsidRPr="00D07DFB">
        <w:rPr>
          <w:rFonts w:asciiTheme="minorHAnsi" w:hAnsiTheme="minorHAnsi" w:cstheme="minorHAnsi"/>
        </w:rPr>
        <w:t>novembro</w:t>
      </w:r>
      <w:r w:rsidR="00454035"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de 202</w:t>
      </w:r>
      <w:r w:rsidR="003121BD" w:rsidRPr="00D07DFB">
        <w:rPr>
          <w:rFonts w:asciiTheme="minorHAnsi" w:hAnsiTheme="minorHAnsi" w:cstheme="minorHAnsi"/>
        </w:rPr>
        <w:t>3</w:t>
      </w:r>
      <w:r w:rsidRPr="00D07DFB">
        <w:rPr>
          <w:rFonts w:asciiTheme="minorHAnsi" w:hAnsiTheme="minorHAnsi" w:cstheme="minorHAnsi"/>
        </w:rPr>
        <w:t>.</w:t>
      </w:r>
    </w:p>
    <w:p w14:paraId="644B6B58" w14:textId="77777777" w:rsidR="002B56B1" w:rsidRPr="00D07DFB" w:rsidRDefault="002B56B1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1ED0057B" w14:textId="76CE5A99" w:rsidR="006731E0" w:rsidRPr="009D0EBB" w:rsidRDefault="004479C4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caps/>
        </w:rPr>
      </w:pPr>
      <w:r w:rsidRPr="009D0EBB">
        <w:rPr>
          <w:rFonts w:asciiTheme="minorHAnsi" w:hAnsiTheme="minorHAnsi" w:cstheme="minorHAnsi"/>
          <w:caps/>
        </w:rPr>
        <w:t>Prefeitura de Divinópolis</w:t>
      </w:r>
    </w:p>
    <w:p w14:paraId="2D6EFD6D" w14:textId="77777777" w:rsidR="006731E0" w:rsidRPr="009D0EB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caps/>
        </w:rPr>
      </w:pPr>
    </w:p>
    <w:p w14:paraId="43F1B981" w14:textId="56CF90A0" w:rsidR="006731E0" w:rsidRPr="009D0EBB" w:rsidRDefault="006731E0" w:rsidP="002B56B1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caps/>
        </w:rPr>
      </w:pPr>
      <w:r w:rsidRPr="009D0EBB">
        <w:rPr>
          <w:rFonts w:asciiTheme="minorHAnsi" w:hAnsiTheme="minorHAnsi" w:cstheme="minorHAnsi"/>
          <w:caps/>
        </w:rPr>
        <w:t xml:space="preserve">CREDENCIADO AUTORIZADO: </w:t>
      </w:r>
    </w:p>
    <w:sectPr w:rsidR="006731E0" w:rsidRPr="009D0EBB" w:rsidSect="006731E0">
      <w:headerReference w:type="default" r:id="rId7"/>
      <w:pgSz w:w="11910" w:h="16840"/>
      <w:pgMar w:top="1560" w:right="1134" w:bottom="851" w:left="1418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8351" w14:textId="77777777" w:rsidR="00D10382" w:rsidRDefault="00D10382">
      <w:r>
        <w:separator/>
      </w:r>
    </w:p>
  </w:endnote>
  <w:endnote w:type="continuationSeparator" w:id="0">
    <w:p w14:paraId="710A24D3" w14:textId="77777777" w:rsidR="00D10382" w:rsidRDefault="00D1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724F" w14:textId="77777777" w:rsidR="00D10382" w:rsidRDefault="00D10382">
      <w:r>
        <w:separator/>
      </w:r>
    </w:p>
  </w:footnote>
  <w:footnote w:type="continuationSeparator" w:id="0">
    <w:p w14:paraId="2A9BFA15" w14:textId="77777777" w:rsidR="00D10382" w:rsidRDefault="00D1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0B38" w14:textId="77777777" w:rsidR="00070CD9" w:rsidRDefault="00070CD9" w:rsidP="00070CD9">
    <w:pPr>
      <w:pStyle w:val="Cabealho"/>
      <w:ind w:left="1134"/>
      <w:rPr>
        <w:rFonts w:ascii="Times New Roman" w:hAnsi="Times New Roman" w:cs="Times New Roman"/>
        <w:b/>
        <w:sz w:val="20"/>
        <w:szCs w:val="20"/>
      </w:rPr>
    </w:pPr>
    <w:r w:rsidRPr="00E708A6">
      <w:rPr>
        <w:rFonts w:ascii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F9BFF" wp14:editId="061066D3">
              <wp:simplePos x="0" y="0"/>
              <wp:positionH relativeFrom="column">
                <wp:posOffset>727835</wp:posOffset>
              </wp:positionH>
              <wp:positionV relativeFrom="paragraph">
                <wp:posOffset>43180</wp:posOffset>
              </wp:positionV>
              <wp:extent cx="5219700" cy="85725"/>
              <wp:effectExtent l="19050" t="0" r="114300" b="2857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219700" cy="85725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FBD4B4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74226" id="Retângulo 7" o:spid="_x0000_s1026" style="position:absolute;margin-left:57.3pt;margin-top:3.4pt;width:411pt;height: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" fillcolor="#f79646" strokecolor="#f79646" strokeweight="1pt">
              <v:shadow on="t" type="perspective" color="#fbd4b4" opacity=".5" origin=",.5" offset="0,0" matrix=",-56756f,,.5"/>
            </v:rect>
          </w:pict>
        </mc:Fallback>
      </mc:AlternateContent>
    </w:r>
    <w:r w:rsidRPr="00E708A6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3E455052" wp14:editId="04271EF4">
          <wp:simplePos x="0" y="0"/>
          <wp:positionH relativeFrom="margin">
            <wp:posOffset>-1020</wp:posOffset>
          </wp:positionH>
          <wp:positionV relativeFrom="paragraph">
            <wp:posOffset>14532</wp:posOffset>
          </wp:positionV>
          <wp:extent cx="645715" cy="562131"/>
          <wp:effectExtent l="0" t="0" r="254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648518" cy="5645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22CEC" w14:textId="77777777" w:rsidR="00070CD9" w:rsidRPr="00E708A6" w:rsidRDefault="00070CD9" w:rsidP="00070CD9">
    <w:pPr>
      <w:pStyle w:val="Cabealho"/>
      <w:ind w:left="1134"/>
      <w:rPr>
        <w:rFonts w:ascii="Times New Roman" w:hAnsi="Times New Roman" w:cs="Times New Roman"/>
        <w:b/>
        <w:sz w:val="20"/>
        <w:szCs w:val="20"/>
      </w:rPr>
    </w:pPr>
    <w:r w:rsidRPr="00E708A6">
      <w:rPr>
        <w:rFonts w:ascii="Times New Roman" w:hAnsi="Times New Roman" w:cs="Times New Roman"/>
        <w:b/>
        <w:sz w:val="20"/>
        <w:szCs w:val="20"/>
      </w:rPr>
      <w:t>PREFEITURA MUNICIPAL DE DIVINÓPOLIS</w:t>
    </w:r>
  </w:p>
  <w:p w14:paraId="5EF241CF" w14:textId="77777777" w:rsidR="00070CD9" w:rsidRPr="00AD7F55" w:rsidRDefault="00070CD9" w:rsidP="00070CD9">
    <w:pPr>
      <w:pStyle w:val="Cabealho"/>
      <w:tabs>
        <w:tab w:val="clear" w:pos="4252"/>
        <w:tab w:val="clear" w:pos="8504"/>
        <w:tab w:val="left" w:pos="3990"/>
      </w:tabs>
      <w:ind w:left="1134"/>
      <w:rPr>
        <w:rFonts w:ascii="Times New Roman" w:hAnsi="Times New Roman" w:cs="Times New Roman"/>
        <w:bCs/>
        <w:sz w:val="20"/>
        <w:szCs w:val="20"/>
      </w:rPr>
    </w:pPr>
    <w:r w:rsidRPr="00E708A6">
      <w:rPr>
        <w:rFonts w:ascii="Times New Roman" w:hAnsi="Times New Roman" w:cs="Times New Roman"/>
        <w:b/>
        <w:sz w:val="20"/>
        <w:szCs w:val="20"/>
      </w:rPr>
      <w:t>SECRETARIA MUNICIPAL DE CULTURA</w:t>
    </w:r>
  </w:p>
  <w:p w14:paraId="0ED38781" w14:textId="6DC40D85" w:rsidR="00070CD9" w:rsidRPr="00E708A6" w:rsidRDefault="00070CD9" w:rsidP="00070CD9">
    <w:pPr>
      <w:pStyle w:val="Cabealho"/>
      <w:tabs>
        <w:tab w:val="clear" w:pos="4252"/>
        <w:tab w:val="clear" w:pos="8504"/>
        <w:tab w:val="left" w:pos="3990"/>
      </w:tabs>
      <w:ind w:left="1134"/>
      <w:rPr>
        <w:rFonts w:ascii="Times New Roman" w:hAnsi="Times New Roman" w:cs="Times New Roman"/>
        <w:sz w:val="20"/>
        <w:szCs w:val="20"/>
      </w:rPr>
    </w:pPr>
    <w:r w:rsidRPr="00AD7F55">
      <w:rPr>
        <w:rFonts w:ascii="Times New Roman" w:hAnsi="Times New Roman" w:cs="Times New Roman"/>
        <w:bCs/>
        <w:sz w:val="20"/>
        <w:szCs w:val="20"/>
      </w:rPr>
      <w:t>Praça Pedro Xisto Gontijo, 21</w:t>
    </w:r>
    <w:r>
      <w:rPr>
        <w:rFonts w:ascii="Times New Roman" w:hAnsi="Times New Roman" w:cs="Times New Roman"/>
        <w:bCs/>
        <w:sz w:val="20"/>
        <w:szCs w:val="20"/>
      </w:rPr>
      <w:t>, bairro</w:t>
    </w:r>
    <w:r w:rsidRPr="00AD7F55">
      <w:rPr>
        <w:rFonts w:ascii="Times New Roman" w:hAnsi="Times New Roman" w:cs="Times New Roman"/>
        <w:bCs/>
        <w:sz w:val="20"/>
        <w:szCs w:val="20"/>
      </w:rPr>
      <w:t xml:space="preserve"> Centro</w:t>
    </w:r>
    <w:r>
      <w:rPr>
        <w:rFonts w:ascii="Times New Roman" w:hAnsi="Times New Roman" w:cs="Times New Roman"/>
        <w:bCs/>
        <w:sz w:val="20"/>
        <w:szCs w:val="20"/>
      </w:rPr>
      <w:t xml:space="preserve">. </w:t>
    </w:r>
    <w:r w:rsidRPr="00AD7F55">
      <w:rPr>
        <w:rFonts w:ascii="Times New Roman" w:hAnsi="Times New Roman" w:cs="Times New Roman"/>
        <w:bCs/>
        <w:sz w:val="20"/>
        <w:szCs w:val="20"/>
      </w:rPr>
      <w:t>Divinópolis</w:t>
    </w:r>
    <w:r>
      <w:rPr>
        <w:rFonts w:ascii="Times New Roman" w:hAnsi="Times New Roman" w:cs="Times New Roman"/>
        <w:bCs/>
        <w:sz w:val="20"/>
        <w:szCs w:val="20"/>
      </w:rPr>
      <w:t>/</w:t>
    </w:r>
    <w:r w:rsidRPr="00AD7F55">
      <w:rPr>
        <w:rFonts w:ascii="Times New Roman" w:hAnsi="Times New Roman" w:cs="Times New Roman"/>
        <w:bCs/>
        <w:sz w:val="20"/>
        <w:szCs w:val="20"/>
      </w:rPr>
      <w:t>MG. CEP 35.500-049</w:t>
    </w:r>
    <w:r w:rsidR="00454035">
      <w:rPr>
        <w:rFonts w:ascii="Times New Roman" w:hAnsi="Times New Roman" w:cs="Times New Roman"/>
        <w:b/>
        <w:sz w:val="20"/>
        <w:szCs w:val="20"/>
      </w:rPr>
      <w:t xml:space="preserve"> </w:t>
    </w:r>
  </w:p>
  <w:p w14:paraId="598752DB" w14:textId="580544C4" w:rsidR="00070CD9" w:rsidRPr="00070CD9" w:rsidRDefault="00070CD9" w:rsidP="00070CD9">
    <w:pPr>
      <w:pStyle w:val="Cabealho"/>
      <w:ind w:left="1134"/>
    </w:pPr>
    <w:r w:rsidRPr="00E708A6">
      <w:rPr>
        <w:rFonts w:ascii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DB1CDA" wp14:editId="4FEEC976">
              <wp:simplePos x="0" y="0"/>
              <wp:positionH relativeFrom="column">
                <wp:posOffset>6350</wp:posOffset>
              </wp:positionH>
              <wp:positionV relativeFrom="paragraph">
                <wp:posOffset>94740</wp:posOffset>
              </wp:positionV>
              <wp:extent cx="5943600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9AE34C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.45pt" to="468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8F0"/>
    <w:multiLevelType w:val="multilevel"/>
    <w:tmpl w:val="384C2AD0"/>
    <w:lvl w:ilvl="0">
      <w:start w:val="1"/>
      <w:numFmt w:val="decimal"/>
      <w:lvlText w:val="%1"/>
      <w:lvlJc w:val="left"/>
      <w:pPr>
        <w:ind w:left="142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60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6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6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4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20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072715E4"/>
    <w:multiLevelType w:val="multilevel"/>
    <w:tmpl w:val="E0C21444"/>
    <w:lvl w:ilvl="0">
      <w:start w:val="3"/>
      <w:numFmt w:val="decimal"/>
      <w:lvlText w:val="%1"/>
      <w:lvlJc w:val="left"/>
      <w:pPr>
        <w:ind w:left="142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39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396"/>
      </w:pPr>
      <w:rPr>
        <w:rFonts w:hint="default"/>
        <w:lang w:val="pt-PT" w:eastAsia="en-US" w:bidi="ar-SA"/>
      </w:rPr>
    </w:lvl>
  </w:abstractNum>
  <w:abstractNum w:abstractNumId="2" w15:restartNumberingAfterBreak="0">
    <w:nsid w:val="084B68CC"/>
    <w:multiLevelType w:val="hybridMultilevel"/>
    <w:tmpl w:val="42540ACA"/>
    <w:lvl w:ilvl="0" w:tplc="300ED50A">
      <w:start w:val="10"/>
      <w:numFmt w:val="decimal"/>
      <w:lvlText w:val="%1"/>
      <w:lvlJc w:val="left"/>
      <w:pPr>
        <w:ind w:left="3920" w:hanging="27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97A4EFCA">
      <w:numFmt w:val="bullet"/>
      <w:lvlText w:val="•"/>
      <w:lvlJc w:val="left"/>
      <w:pPr>
        <w:ind w:left="4462" w:hanging="274"/>
      </w:pPr>
      <w:rPr>
        <w:rFonts w:hint="default"/>
        <w:lang w:val="pt-PT" w:eastAsia="en-US" w:bidi="ar-SA"/>
      </w:rPr>
    </w:lvl>
    <w:lvl w:ilvl="2" w:tplc="9B3CBFAE">
      <w:numFmt w:val="bullet"/>
      <w:lvlText w:val="•"/>
      <w:lvlJc w:val="left"/>
      <w:pPr>
        <w:ind w:left="5005" w:hanging="274"/>
      </w:pPr>
      <w:rPr>
        <w:rFonts w:hint="default"/>
        <w:lang w:val="pt-PT" w:eastAsia="en-US" w:bidi="ar-SA"/>
      </w:rPr>
    </w:lvl>
    <w:lvl w:ilvl="3" w:tplc="EB0CBE20">
      <w:numFmt w:val="bullet"/>
      <w:lvlText w:val="•"/>
      <w:lvlJc w:val="left"/>
      <w:pPr>
        <w:ind w:left="5547" w:hanging="274"/>
      </w:pPr>
      <w:rPr>
        <w:rFonts w:hint="default"/>
        <w:lang w:val="pt-PT" w:eastAsia="en-US" w:bidi="ar-SA"/>
      </w:rPr>
    </w:lvl>
    <w:lvl w:ilvl="4" w:tplc="8724DD22">
      <w:numFmt w:val="bullet"/>
      <w:lvlText w:val="•"/>
      <w:lvlJc w:val="left"/>
      <w:pPr>
        <w:ind w:left="6090" w:hanging="274"/>
      </w:pPr>
      <w:rPr>
        <w:rFonts w:hint="default"/>
        <w:lang w:val="pt-PT" w:eastAsia="en-US" w:bidi="ar-SA"/>
      </w:rPr>
    </w:lvl>
    <w:lvl w:ilvl="5" w:tplc="13A86098">
      <w:numFmt w:val="bullet"/>
      <w:lvlText w:val="•"/>
      <w:lvlJc w:val="left"/>
      <w:pPr>
        <w:ind w:left="6633" w:hanging="274"/>
      </w:pPr>
      <w:rPr>
        <w:rFonts w:hint="default"/>
        <w:lang w:val="pt-PT" w:eastAsia="en-US" w:bidi="ar-SA"/>
      </w:rPr>
    </w:lvl>
    <w:lvl w:ilvl="6" w:tplc="027A4EB4">
      <w:numFmt w:val="bullet"/>
      <w:lvlText w:val="•"/>
      <w:lvlJc w:val="left"/>
      <w:pPr>
        <w:ind w:left="7175" w:hanging="274"/>
      </w:pPr>
      <w:rPr>
        <w:rFonts w:hint="default"/>
        <w:lang w:val="pt-PT" w:eastAsia="en-US" w:bidi="ar-SA"/>
      </w:rPr>
    </w:lvl>
    <w:lvl w:ilvl="7" w:tplc="B7920132">
      <w:numFmt w:val="bullet"/>
      <w:lvlText w:val="•"/>
      <w:lvlJc w:val="left"/>
      <w:pPr>
        <w:ind w:left="7718" w:hanging="274"/>
      </w:pPr>
      <w:rPr>
        <w:rFonts w:hint="default"/>
        <w:lang w:val="pt-PT" w:eastAsia="en-US" w:bidi="ar-SA"/>
      </w:rPr>
    </w:lvl>
    <w:lvl w:ilvl="8" w:tplc="437A23DE">
      <w:numFmt w:val="bullet"/>
      <w:lvlText w:val="•"/>
      <w:lvlJc w:val="left"/>
      <w:pPr>
        <w:ind w:left="8261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0F490D43"/>
    <w:multiLevelType w:val="multilevel"/>
    <w:tmpl w:val="FEA21C2E"/>
    <w:lvl w:ilvl="0">
      <w:start w:val="5"/>
      <w:numFmt w:val="decimal"/>
      <w:lvlText w:val="%1"/>
      <w:lvlJc w:val="left"/>
      <w:pPr>
        <w:ind w:left="142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0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1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507"/>
      </w:pPr>
      <w:rPr>
        <w:rFonts w:hint="default"/>
        <w:lang w:val="pt-PT" w:eastAsia="en-US" w:bidi="ar-SA"/>
      </w:rPr>
    </w:lvl>
  </w:abstractNum>
  <w:abstractNum w:abstractNumId="4" w15:restartNumberingAfterBreak="0">
    <w:nsid w:val="1E3875A1"/>
    <w:multiLevelType w:val="multilevel"/>
    <w:tmpl w:val="F2705D7E"/>
    <w:lvl w:ilvl="0">
      <w:start w:val="7"/>
      <w:numFmt w:val="decimal"/>
      <w:lvlText w:val="%1"/>
      <w:lvlJc w:val="left"/>
      <w:pPr>
        <w:ind w:left="590" w:hanging="44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90" w:hanging="44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9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3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7" w:hanging="449"/>
      </w:pPr>
      <w:rPr>
        <w:rFonts w:hint="default"/>
        <w:lang w:val="pt-PT" w:eastAsia="en-US" w:bidi="ar-SA"/>
      </w:rPr>
    </w:lvl>
  </w:abstractNum>
  <w:abstractNum w:abstractNumId="5" w15:restartNumberingAfterBreak="0">
    <w:nsid w:val="22833D32"/>
    <w:multiLevelType w:val="multilevel"/>
    <w:tmpl w:val="E7065E3E"/>
    <w:lvl w:ilvl="0">
      <w:start w:val="14"/>
      <w:numFmt w:val="decimal"/>
      <w:lvlText w:val="%1"/>
      <w:lvlJc w:val="left"/>
      <w:pPr>
        <w:ind w:left="142" w:hanging="5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1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1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519"/>
      </w:pPr>
      <w:rPr>
        <w:rFonts w:hint="default"/>
        <w:lang w:val="pt-PT" w:eastAsia="en-US" w:bidi="ar-SA"/>
      </w:rPr>
    </w:lvl>
  </w:abstractNum>
  <w:abstractNum w:abstractNumId="6" w15:restartNumberingAfterBreak="0">
    <w:nsid w:val="297D493A"/>
    <w:multiLevelType w:val="multilevel"/>
    <w:tmpl w:val="36409A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4A19BC"/>
    <w:multiLevelType w:val="multilevel"/>
    <w:tmpl w:val="0E2AC210"/>
    <w:lvl w:ilvl="0">
      <w:start w:val="10"/>
      <w:numFmt w:val="decimal"/>
      <w:lvlText w:val="%1"/>
      <w:lvlJc w:val="left"/>
      <w:pPr>
        <w:ind w:left="588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44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622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15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1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67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3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9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4" w:hanging="622"/>
      </w:pPr>
      <w:rPr>
        <w:rFonts w:hint="default"/>
        <w:lang w:val="pt-PT" w:eastAsia="en-US" w:bidi="ar-SA"/>
      </w:rPr>
    </w:lvl>
  </w:abstractNum>
  <w:abstractNum w:abstractNumId="8" w15:restartNumberingAfterBreak="0">
    <w:nsid w:val="6A824046"/>
    <w:multiLevelType w:val="multilevel"/>
    <w:tmpl w:val="E960C46E"/>
    <w:lvl w:ilvl="0">
      <w:start w:val="7"/>
      <w:numFmt w:val="decimal"/>
      <w:lvlText w:val="%1"/>
      <w:lvlJc w:val="left"/>
      <w:pPr>
        <w:ind w:left="528" w:hanging="3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8" w:hanging="38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7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387"/>
      </w:pPr>
      <w:rPr>
        <w:rFonts w:hint="default"/>
        <w:lang w:val="pt-PT" w:eastAsia="en-US" w:bidi="ar-SA"/>
      </w:rPr>
    </w:lvl>
  </w:abstractNum>
  <w:abstractNum w:abstractNumId="9" w15:restartNumberingAfterBreak="0">
    <w:nsid w:val="74D84254"/>
    <w:multiLevelType w:val="multilevel"/>
    <w:tmpl w:val="B336AA1C"/>
    <w:lvl w:ilvl="0">
      <w:start w:val="8"/>
      <w:numFmt w:val="decimal"/>
      <w:lvlText w:val="%1"/>
      <w:lvlJc w:val="left"/>
      <w:pPr>
        <w:ind w:left="14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0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1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40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BF"/>
    <w:rsid w:val="00064094"/>
    <w:rsid w:val="00070CD9"/>
    <w:rsid w:val="00087B4C"/>
    <w:rsid w:val="000970C9"/>
    <w:rsid w:val="000D4C55"/>
    <w:rsid w:val="000E3ACC"/>
    <w:rsid w:val="00102768"/>
    <w:rsid w:val="001240F3"/>
    <w:rsid w:val="00153A2C"/>
    <w:rsid w:val="0017441B"/>
    <w:rsid w:val="001A1A8B"/>
    <w:rsid w:val="001C2121"/>
    <w:rsid w:val="0024251D"/>
    <w:rsid w:val="00251FD7"/>
    <w:rsid w:val="002B56B1"/>
    <w:rsid w:val="002B5709"/>
    <w:rsid w:val="003121BD"/>
    <w:rsid w:val="00347BFF"/>
    <w:rsid w:val="003C7355"/>
    <w:rsid w:val="00407219"/>
    <w:rsid w:val="004479C4"/>
    <w:rsid w:val="00454035"/>
    <w:rsid w:val="004632BF"/>
    <w:rsid w:val="004C3F4D"/>
    <w:rsid w:val="005024C1"/>
    <w:rsid w:val="005334D3"/>
    <w:rsid w:val="0061269D"/>
    <w:rsid w:val="006731E0"/>
    <w:rsid w:val="006A07C8"/>
    <w:rsid w:val="006C05F3"/>
    <w:rsid w:val="0071188E"/>
    <w:rsid w:val="00977115"/>
    <w:rsid w:val="00985B80"/>
    <w:rsid w:val="009D0EBB"/>
    <w:rsid w:val="009D199D"/>
    <w:rsid w:val="00A07061"/>
    <w:rsid w:val="00A54229"/>
    <w:rsid w:val="00AB7FE3"/>
    <w:rsid w:val="00B76934"/>
    <w:rsid w:val="00BA70FD"/>
    <w:rsid w:val="00BD5B9A"/>
    <w:rsid w:val="00BD6DD5"/>
    <w:rsid w:val="00C35D58"/>
    <w:rsid w:val="00D07DFB"/>
    <w:rsid w:val="00D10382"/>
    <w:rsid w:val="00D138DB"/>
    <w:rsid w:val="00D20F41"/>
    <w:rsid w:val="00D31C75"/>
    <w:rsid w:val="00D43087"/>
    <w:rsid w:val="00D86B11"/>
    <w:rsid w:val="00D90CBC"/>
    <w:rsid w:val="00DC1317"/>
    <w:rsid w:val="00DD24ED"/>
    <w:rsid w:val="00F51A09"/>
    <w:rsid w:val="00F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D492F6"/>
  <w15:docId w15:val="{26781774-0E7E-4D7A-9208-50D91ABC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spacing w:before="121"/>
      <w:ind w:left="1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731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31E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31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31E0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731E0"/>
    <w:rPr>
      <w:rFonts w:ascii="Calibri" w:eastAsia="Calibri" w:hAnsi="Calibri" w:cs="Calibri"/>
      <w:lang w:val="pt-PT"/>
    </w:rPr>
  </w:style>
  <w:style w:type="character" w:styleId="Forte">
    <w:name w:val="Strong"/>
    <w:basedOn w:val="Fontepargpadro"/>
    <w:uiPriority w:val="22"/>
    <w:qFormat/>
    <w:rsid w:val="00BA70FD"/>
    <w:rPr>
      <w:b/>
      <w:bCs/>
    </w:rPr>
  </w:style>
  <w:style w:type="table" w:styleId="Tabelacomgrade">
    <w:name w:val="Table Grid"/>
    <w:basedOn w:val="Tabelanormal"/>
    <w:uiPriority w:val="39"/>
    <w:rsid w:val="00FA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2291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DIVINÓPOLIS</vt:lpstr>
    </vt:vector>
  </TitlesOfParts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DIVINÓPOLIS</dc:title>
  <dc:creator>mlsouza</dc:creator>
  <cp:lastModifiedBy>Pabloneli de Sousa Vidal</cp:lastModifiedBy>
  <cp:revision>3</cp:revision>
  <dcterms:created xsi:type="dcterms:W3CDTF">2023-11-09T18:25:00Z</dcterms:created>
  <dcterms:modified xsi:type="dcterms:W3CDTF">2023-11-09T18:27:00Z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2023-06-22T00:00:00Z</vt:filetime>
  </property>
</Properties>
</file>